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92" w:rsidRPr="00F25D92" w:rsidRDefault="00F25D92" w:rsidP="00FA787F">
      <w:pPr>
        <w:jc w:val="both"/>
      </w:pPr>
    </w:p>
    <w:p w:rsidR="00071CE1" w:rsidRPr="005813CC" w:rsidRDefault="00071CE1" w:rsidP="005813CC">
      <w:pPr>
        <w:tabs>
          <w:tab w:val="left" w:pos="2940"/>
        </w:tabs>
        <w:rPr>
          <w:sz w:val="28"/>
          <w:szCs w:val="28"/>
          <w:lang w:val="sr-Cyrl-CS"/>
        </w:rPr>
      </w:pPr>
    </w:p>
    <w:p w:rsidR="00071CE1" w:rsidRDefault="0045129F" w:rsidP="00071CE1">
      <w:pPr>
        <w:jc w:val="center"/>
        <w:rPr>
          <w:lang w:val="sr-Cyrl-CS"/>
        </w:rPr>
      </w:pPr>
      <w:r>
        <w:rPr>
          <w:noProof/>
          <w:lang w:eastAsia="en-US"/>
        </w:rPr>
        <w:drawing>
          <wp:inline distT="0" distB="0" distL="0" distR="0">
            <wp:extent cx="790575" cy="742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CE1">
        <w:rPr>
          <w:lang w:val="sr-Latn-CS"/>
        </w:rPr>
        <w:t xml:space="preserve">   </w:t>
      </w:r>
      <w:r>
        <w:rPr>
          <w:noProof/>
          <w:lang w:eastAsia="en-US"/>
        </w:rPr>
        <w:drawing>
          <wp:inline distT="0" distB="0" distL="0" distR="0">
            <wp:extent cx="2743200" cy="685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CE1">
        <w:rPr>
          <w:lang w:val="sr-Latn-CS"/>
        </w:rPr>
        <w:t xml:space="preserve">   </w:t>
      </w:r>
      <w:r>
        <w:rPr>
          <w:noProof/>
          <w:lang w:eastAsia="en-US"/>
        </w:rPr>
        <w:drawing>
          <wp:inline distT="0" distB="0" distL="0" distR="0">
            <wp:extent cx="790575" cy="7429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CE1" w:rsidRDefault="00C87F9C" w:rsidP="00C87F9C">
      <w:pPr>
        <w:jc w:val="center"/>
        <w:rPr>
          <w:sz w:val="20"/>
          <w:szCs w:val="20"/>
          <w:lang w:val="sr-Cyrl-CS"/>
        </w:rPr>
      </w:pPr>
      <w:r>
        <w:rPr>
          <w:lang w:val="sr-Cyrl-CS"/>
        </w:rPr>
        <w:t xml:space="preserve">         </w:t>
      </w:r>
      <w:r w:rsidR="00071CE1">
        <w:rPr>
          <w:lang w:val="sr-Cyrl-CS"/>
        </w:rPr>
        <w:t xml:space="preserve">  </w:t>
      </w:r>
    </w:p>
    <w:p w:rsidR="00C87F9C" w:rsidRPr="005813CC" w:rsidRDefault="00C87F9C" w:rsidP="00C87F9C">
      <w:pPr>
        <w:rPr>
          <w:sz w:val="22"/>
          <w:szCs w:val="22"/>
          <w:lang w:val="sr-Cyrl-CS"/>
        </w:rPr>
      </w:pPr>
      <w:r w:rsidRPr="005813CC">
        <w:rPr>
          <w:sz w:val="22"/>
          <w:szCs w:val="22"/>
          <w:lang w:val="sr-Cyrl-CS"/>
        </w:rPr>
        <w:t xml:space="preserve">Јавни приход Града 554-001-00004656-81        </w:t>
      </w:r>
      <w:r w:rsidR="00F72849">
        <w:rPr>
          <w:sz w:val="22"/>
          <w:szCs w:val="22"/>
        </w:rPr>
        <w:t xml:space="preserve">     </w:t>
      </w:r>
      <w:r w:rsidRPr="005813CC">
        <w:rPr>
          <w:sz w:val="22"/>
          <w:szCs w:val="22"/>
          <w:lang w:val="sr-Cyrl-CS"/>
        </w:rPr>
        <w:t xml:space="preserve">      Патријарха Павла бр. 1.  +38755205472</w:t>
      </w:r>
    </w:p>
    <w:p w:rsidR="00C87F9C" w:rsidRPr="005813CC" w:rsidRDefault="00C87F9C" w:rsidP="00C87F9C">
      <w:pPr>
        <w:rPr>
          <w:sz w:val="22"/>
          <w:szCs w:val="22"/>
          <w:lang w:val="sr-Cyrl-CS"/>
        </w:rPr>
      </w:pPr>
      <w:r w:rsidRPr="005813CC">
        <w:rPr>
          <w:sz w:val="22"/>
          <w:szCs w:val="22"/>
          <w:lang w:val="sr-Cyrl-CS"/>
        </w:rPr>
        <w:t xml:space="preserve">                                   555-001-00002959-16            </w:t>
      </w:r>
      <w:r w:rsidR="00F72849">
        <w:rPr>
          <w:sz w:val="22"/>
          <w:szCs w:val="22"/>
        </w:rPr>
        <w:t xml:space="preserve">    </w:t>
      </w:r>
      <w:r w:rsidRPr="005813CC">
        <w:rPr>
          <w:sz w:val="22"/>
          <w:szCs w:val="22"/>
          <w:lang w:val="sr-Cyrl-CS"/>
        </w:rPr>
        <w:t xml:space="preserve">  ЈИБ: 4400315290000</w:t>
      </w:r>
    </w:p>
    <w:p w:rsidR="005813CC" w:rsidRDefault="00C87F9C" w:rsidP="005813CC">
      <w:pPr>
        <w:rPr>
          <w:lang w:val="sr-Cyrl-CS"/>
        </w:rPr>
      </w:pPr>
      <w:r w:rsidRPr="005813CC">
        <w:rPr>
          <w:sz w:val="22"/>
          <w:szCs w:val="22"/>
          <w:lang w:val="sr-Cyrl-CS"/>
        </w:rPr>
        <w:t xml:space="preserve">Врста прихода       </w:t>
      </w:r>
      <w:r w:rsidR="005813CC" w:rsidRPr="005813CC">
        <w:rPr>
          <w:sz w:val="22"/>
          <w:szCs w:val="22"/>
          <w:lang w:val="sr-Cyrl-CS"/>
        </w:rPr>
        <w:t xml:space="preserve">  </w:t>
      </w:r>
      <w:r w:rsidRPr="005813CC">
        <w:rPr>
          <w:sz w:val="22"/>
          <w:szCs w:val="22"/>
          <w:lang w:val="sr-Cyrl-CS"/>
        </w:rPr>
        <w:t xml:space="preserve">   722591</w:t>
      </w:r>
      <w:r w:rsidR="005813CC">
        <w:rPr>
          <w:sz w:val="22"/>
          <w:szCs w:val="22"/>
          <w:lang w:val="sr-Cyrl-CS"/>
        </w:rPr>
        <w:t xml:space="preserve">     </w:t>
      </w:r>
      <w:r w:rsidR="005813CC">
        <w:rPr>
          <w:sz w:val="22"/>
          <w:szCs w:val="22"/>
          <w:lang w:val="sr-Latn-CS"/>
        </w:rPr>
        <w:t xml:space="preserve">                            </w:t>
      </w:r>
      <w:r w:rsidR="00F72849">
        <w:rPr>
          <w:sz w:val="22"/>
          <w:szCs w:val="22"/>
          <w:lang w:val="sr-Latn-CS"/>
        </w:rPr>
        <w:t xml:space="preserve">    </w:t>
      </w:r>
      <w:r w:rsidR="005813CC">
        <w:rPr>
          <w:sz w:val="22"/>
          <w:szCs w:val="22"/>
          <w:lang w:val="sr-Latn-CS"/>
        </w:rPr>
        <w:t xml:space="preserve">  </w:t>
      </w:r>
      <w:r w:rsidR="005813CC">
        <w:rPr>
          <w:sz w:val="22"/>
          <w:szCs w:val="22"/>
          <w:lang w:val="sr-Cyrl-CS"/>
        </w:rPr>
        <w:t xml:space="preserve"> Е</w:t>
      </w:r>
      <w:r w:rsidR="005813CC">
        <w:rPr>
          <w:sz w:val="22"/>
          <w:szCs w:val="22"/>
          <w:lang w:val="sr-Latn-CS"/>
        </w:rPr>
        <w:t xml:space="preserve">mail: </w:t>
      </w:r>
      <w:hyperlink r:id="rId9" w:history="1">
        <w:r w:rsidR="005813CC" w:rsidRPr="00633DD4">
          <w:rPr>
            <w:rStyle w:val="Hyperlink"/>
            <w:lang w:val="sr-Latn-CS"/>
          </w:rPr>
          <w:t>skudsemberija@gmail.com</w:t>
        </w:r>
      </w:hyperlink>
    </w:p>
    <w:p w:rsidR="00C87F9C" w:rsidRPr="005813CC" w:rsidRDefault="00C87F9C" w:rsidP="00C87F9C">
      <w:pPr>
        <w:rPr>
          <w:sz w:val="22"/>
          <w:szCs w:val="22"/>
          <w:lang w:val="sr-Latn-CS"/>
        </w:rPr>
      </w:pPr>
    </w:p>
    <w:p w:rsidR="005813CC" w:rsidRPr="005813CC" w:rsidRDefault="005813CC" w:rsidP="00C87F9C">
      <w:pPr>
        <w:rPr>
          <w:sz w:val="22"/>
          <w:szCs w:val="22"/>
          <w:lang w:val="sr-Cyrl-CS"/>
        </w:rPr>
      </w:pPr>
      <w:r w:rsidRPr="005813CC">
        <w:rPr>
          <w:sz w:val="22"/>
          <w:szCs w:val="22"/>
          <w:lang w:val="sr-Cyrl-CS"/>
        </w:rPr>
        <w:t>Буџетска организац.  0005503</w:t>
      </w:r>
    </w:p>
    <w:p w:rsidR="005813CC" w:rsidRDefault="005813CC" w:rsidP="00C87F9C">
      <w:pPr>
        <w:rPr>
          <w:sz w:val="22"/>
          <w:szCs w:val="22"/>
          <w:lang w:val="sr-Cyrl-CS"/>
        </w:rPr>
      </w:pPr>
      <w:r w:rsidRPr="005813CC">
        <w:rPr>
          <w:sz w:val="22"/>
          <w:szCs w:val="22"/>
          <w:lang w:val="sr-Cyrl-CS"/>
        </w:rPr>
        <w:t>Општина                     005</w:t>
      </w:r>
    </w:p>
    <w:p w:rsidR="005813CC" w:rsidRPr="005813CC" w:rsidRDefault="005813CC" w:rsidP="00C87F9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_________________________________________________________________________________</w:t>
      </w:r>
    </w:p>
    <w:p w:rsidR="00C87F9C" w:rsidRDefault="00C87F9C" w:rsidP="005813CC">
      <w:pPr>
        <w:rPr>
          <w:lang w:val="sr-Cyrl-CS"/>
        </w:rPr>
      </w:pPr>
    </w:p>
    <w:p w:rsidR="00071CE1" w:rsidRPr="00F77C3B" w:rsidRDefault="00EF01E7" w:rsidP="00071CE1">
      <w:r>
        <w:rPr>
          <w:lang w:val="sr-Cyrl-CS"/>
        </w:rPr>
        <w:t xml:space="preserve">Број: </w:t>
      </w:r>
      <w:r w:rsidR="006201C9">
        <w:rPr>
          <w:lang w:val="sr-Latn-CS"/>
        </w:rPr>
        <w:t>109</w:t>
      </w:r>
      <w:r w:rsidR="00F77C3B">
        <w:rPr>
          <w:lang w:val="sr-Latn-CS"/>
        </w:rPr>
        <w:t>/</w:t>
      </w:r>
      <w:r w:rsidR="00F77C3B">
        <w:t>16.</w:t>
      </w:r>
    </w:p>
    <w:p w:rsidR="00883D4D" w:rsidRPr="006201C9" w:rsidRDefault="00943B62" w:rsidP="00071CE1">
      <w:pPr>
        <w:rPr>
          <w:lang w:val="sr-Cyrl-CS"/>
        </w:rPr>
      </w:pPr>
      <w:r>
        <w:rPr>
          <w:lang w:val="sr-Cyrl-CS"/>
        </w:rPr>
        <w:t>Датум:</w:t>
      </w:r>
      <w:r w:rsidR="006201C9">
        <w:rPr>
          <w:lang w:val="sr-Latn-CS"/>
        </w:rPr>
        <w:t xml:space="preserve"> 01.03.2016. </w:t>
      </w:r>
      <w:r w:rsidR="006201C9">
        <w:rPr>
          <w:lang w:val="sr-Cyrl-CS"/>
        </w:rPr>
        <w:t>године</w:t>
      </w:r>
    </w:p>
    <w:p w:rsidR="003F1A29" w:rsidRDefault="003F1A29" w:rsidP="007C1455">
      <w:pPr>
        <w:tabs>
          <w:tab w:val="left" w:pos="3585"/>
        </w:tabs>
        <w:rPr>
          <w:lang w:val="sr-Cyrl-CS"/>
        </w:rPr>
      </w:pPr>
    </w:p>
    <w:p w:rsidR="003F1A29" w:rsidRPr="003F1A29" w:rsidRDefault="003F1A29" w:rsidP="003F1A29">
      <w:pPr>
        <w:rPr>
          <w:lang w:val="sr-Cyrl-CS"/>
        </w:rPr>
      </w:pPr>
    </w:p>
    <w:p w:rsidR="003F1A29" w:rsidRPr="003F1A29" w:rsidRDefault="003F1A29" w:rsidP="003F1A29">
      <w:pPr>
        <w:rPr>
          <w:lang w:val="sr-Cyrl-CS"/>
        </w:rPr>
      </w:pPr>
    </w:p>
    <w:p w:rsidR="003F1A29" w:rsidRPr="003F1A29" w:rsidRDefault="003F1A29" w:rsidP="003F1A29">
      <w:pPr>
        <w:rPr>
          <w:lang w:val="sr-Cyrl-CS"/>
        </w:rPr>
      </w:pPr>
    </w:p>
    <w:p w:rsidR="00F14D64" w:rsidRDefault="00F14D64" w:rsidP="00961651">
      <w:pPr>
        <w:tabs>
          <w:tab w:val="left" w:pos="1725"/>
        </w:tabs>
        <w:jc w:val="both"/>
        <w:rPr>
          <w:lang w:val="sr-Latn-CS"/>
        </w:rPr>
      </w:pPr>
    </w:p>
    <w:p w:rsidR="00F14D64" w:rsidRPr="00F14D64" w:rsidRDefault="00F14D64" w:rsidP="00F14D64">
      <w:pPr>
        <w:rPr>
          <w:lang w:val="sr-Latn-CS"/>
        </w:rPr>
      </w:pPr>
    </w:p>
    <w:p w:rsidR="00F14D64" w:rsidRPr="00F14D64" w:rsidRDefault="00F14D64" w:rsidP="00F14D64">
      <w:pPr>
        <w:rPr>
          <w:lang w:val="sr-Latn-CS"/>
        </w:rPr>
      </w:pPr>
    </w:p>
    <w:p w:rsidR="00F14D64" w:rsidRPr="00F14D64" w:rsidRDefault="00F14D64" w:rsidP="00F14D64">
      <w:pPr>
        <w:rPr>
          <w:lang w:val="sr-Latn-CS"/>
        </w:rPr>
      </w:pPr>
    </w:p>
    <w:p w:rsidR="00F14D64" w:rsidRPr="00F14D64" w:rsidRDefault="00F14D64" w:rsidP="00F14D64">
      <w:pPr>
        <w:rPr>
          <w:lang w:val="sr-Latn-CS"/>
        </w:rPr>
      </w:pPr>
    </w:p>
    <w:p w:rsidR="00F14D64" w:rsidRPr="00F14D64" w:rsidRDefault="00F14D64" w:rsidP="00F14D64">
      <w:pPr>
        <w:rPr>
          <w:lang w:val="sr-Cyrl-CS"/>
        </w:rPr>
      </w:pPr>
    </w:p>
    <w:p w:rsidR="00F14D64" w:rsidRDefault="00F14D64" w:rsidP="00F14D64">
      <w:pPr>
        <w:rPr>
          <w:lang w:val="sr-Latn-CS"/>
        </w:rPr>
      </w:pPr>
    </w:p>
    <w:p w:rsidR="00F14D64" w:rsidRPr="006201C9" w:rsidRDefault="00F14D64" w:rsidP="00F14D64">
      <w:pPr>
        <w:tabs>
          <w:tab w:val="left" w:pos="3000"/>
        </w:tabs>
        <w:rPr>
          <w:b/>
          <w:lang w:val="sr-Latn-CS"/>
        </w:rPr>
      </w:pPr>
      <w:r w:rsidRPr="006201C9">
        <w:rPr>
          <w:b/>
          <w:lang w:val="sr-Latn-CS"/>
        </w:rPr>
        <w:tab/>
        <w:t xml:space="preserve">   ИЗВЈЕШТАЈ О РАДУ</w:t>
      </w:r>
    </w:p>
    <w:p w:rsidR="00F14D64" w:rsidRPr="006201C9" w:rsidRDefault="00F14D64" w:rsidP="00F14D64">
      <w:pPr>
        <w:tabs>
          <w:tab w:val="left" w:pos="3000"/>
        </w:tabs>
        <w:rPr>
          <w:b/>
          <w:lang w:val="sr-Latn-CS"/>
        </w:rPr>
      </w:pPr>
      <w:r w:rsidRPr="006201C9">
        <w:rPr>
          <w:b/>
          <w:lang w:val="sr-Latn-CS"/>
        </w:rPr>
        <w:t xml:space="preserve">                     ЈАВНЕ УСТАНОВЕ СРПСКО-КУЛТУРНО УМЈЕТНИЧКО</w:t>
      </w:r>
    </w:p>
    <w:p w:rsidR="00F14D64" w:rsidRPr="006201C9" w:rsidRDefault="00F14D64" w:rsidP="00F14D64">
      <w:pPr>
        <w:tabs>
          <w:tab w:val="left" w:pos="3000"/>
        </w:tabs>
        <w:rPr>
          <w:b/>
          <w:lang w:val="sr-Latn-CS"/>
        </w:rPr>
      </w:pPr>
      <w:r w:rsidRPr="006201C9">
        <w:rPr>
          <w:b/>
          <w:lang w:val="sr-Latn-CS"/>
        </w:rPr>
        <w:t xml:space="preserve">                      ДРУШТВО „СЕМБЕРИЈА“ БИЈЕЉИНА ЗА 2015. ГОДИНУ</w:t>
      </w:r>
    </w:p>
    <w:p w:rsidR="00F14D64" w:rsidRPr="006201C9" w:rsidRDefault="00F14D64" w:rsidP="00F14D64">
      <w:pPr>
        <w:tabs>
          <w:tab w:val="left" w:pos="3000"/>
        </w:tabs>
        <w:rPr>
          <w:b/>
          <w:lang w:val="sr-Latn-CS"/>
        </w:rPr>
      </w:pPr>
    </w:p>
    <w:p w:rsidR="00F14D64" w:rsidRPr="006201C9" w:rsidRDefault="00F14D64" w:rsidP="00F14D64">
      <w:pPr>
        <w:rPr>
          <w:b/>
          <w:lang w:val="sr-Latn-CS"/>
        </w:rPr>
      </w:pPr>
    </w:p>
    <w:p w:rsidR="00F14D64" w:rsidRPr="00F14D64" w:rsidRDefault="00F14D64" w:rsidP="00F14D64">
      <w:pPr>
        <w:rPr>
          <w:lang w:val="sr-Latn-CS"/>
        </w:rPr>
      </w:pPr>
    </w:p>
    <w:p w:rsidR="00F14D64" w:rsidRPr="00F14D64" w:rsidRDefault="00F14D64" w:rsidP="00F14D64">
      <w:pPr>
        <w:rPr>
          <w:lang w:val="sr-Latn-CS"/>
        </w:rPr>
      </w:pPr>
    </w:p>
    <w:p w:rsidR="00F14D64" w:rsidRPr="00F14D64" w:rsidRDefault="00F14D64" w:rsidP="00F14D64">
      <w:pPr>
        <w:rPr>
          <w:lang w:val="sr-Latn-CS"/>
        </w:rPr>
      </w:pPr>
    </w:p>
    <w:p w:rsidR="00F14D64" w:rsidRPr="00F14D64" w:rsidRDefault="00F14D64" w:rsidP="00F14D64">
      <w:pPr>
        <w:rPr>
          <w:lang w:val="sr-Latn-CS"/>
        </w:rPr>
      </w:pPr>
    </w:p>
    <w:p w:rsidR="00F14D64" w:rsidRPr="00F14D64" w:rsidRDefault="00F14D64" w:rsidP="00F14D64">
      <w:pPr>
        <w:rPr>
          <w:lang w:val="sr-Latn-CS"/>
        </w:rPr>
      </w:pPr>
    </w:p>
    <w:p w:rsidR="00F14D64" w:rsidRPr="00F14D64" w:rsidRDefault="00F14D64" w:rsidP="00F14D64">
      <w:pPr>
        <w:rPr>
          <w:lang w:val="sr-Latn-CS"/>
        </w:rPr>
      </w:pPr>
    </w:p>
    <w:p w:rsidR="00F14D64" w:rsidRPr="00F14D64" w:rsidRDefault="00F14D64" w:rsidP="00F14D64">
      <w:pPr>
        <w:rPr>
          <w:lang w:val="sr-Latn-CS"/>
        </w:rPr>
      </w:pPr>
    </w:p>
    <w:p w:rsidR="00F14D64" w:rsidRPr="00F14D64" w:rsidRDefault="00F14D64" w:rsidP="00F14D64">
      <w:pPr>
        <w:rPr>
          <w:lang w:val="sr-Latn-CS"/>
        </w:rPr>
      </w:pPr>
    </w:p>
    <w:p w:rsidR="00F14D64" w:rsidRDefault="00F14D64" w:rsidP="00F14D64">
      <w:pPr>
        <w:rPr>
          <w:lang w:val="sr-Cyrl-CS"/>
        </w:rPr>
      </w:pPr>
    </w:p>
    <w:p w:rsidR="00F14D64" w:rsidRDefault="00F14D64" w:rsidP="00F14D64">
      <w:pPr>
        <w:rPr>
          <w:lang w:val="sr-Cyrl-CS"/>
        </w:rPr>
      </w:pPr>
    </w:p>
    <w:p w:rsidR="00F14D64" w:rsidRPr="00F14D64" w:rsidRDefault="00F14D64" w:rsidP="00F14D64">
      <w:pPr>
        <w:rPr>
          <w:lang w:val="sr-Cyrl-CS"/>
        </w:rPr>
      </w:pPr>
    </w:p>
    <w:p w:rsidR="00F14D64" w:rsidRDefault="00F14D64" w:rsidP="00F14D64">
      <w:pPr>
        <w:rPr>
          <w:lang w:val="sr-Latn-CS"/>
        </w:rPr>
      </w:pPr>
    </w:p>
    <w:p w:rsidR="00961651" w:rsidRDefault="00F14D64" w:rsidP="00F14D64">
      <w:pPr>
        <w:tabs>
          <w:tab w:val="left" w:pos="3750"/>
        </w:tabs>
        <w:rPr>
          <w:lang w:val="sr-Cyrl-CS"/>
        </w:rPr>
      </w:pPr>
      <w:r>
        <w:rPr>
          <w:lang w:val="sr-Cyrl-CS"/>
        </w:rPr>
        <w:t xml:space="preserve">                                                Бијељина, март 2016. године</w:t>
      </w:r>
    </w:p>
    <w:p w:rsidR="00F14D64" w:rsidRDefault="00F14D64" w:rsidP="00F14D64">
      <w:pPr>
        <w:tabs>
          <w:tab w:val="left" w:pos="3750"/>
        </w:tabs>
        <w:rPr>
          <w:lang w:val="sr-Cyrl-CS"/>
        </w:rPr>
      </w:pPr>
    </w:p>
    <w:p w:rsidR="00F14D64" w:rsidRPr="006201C9" w:rsidRDefault="00F14D64" w:rsidP="006201C9">
      <w:pPr>
        <w:tabs>
          <w:tab w:val="left" w:pos="3750"/>
          <w:tab w:val="left" w:pos="9000"/>
        </w:tabs>
        <w:ind w:right="315"/>
        <w:jc w:val="both"/>
        <w:rPr>
          <w:b/>
          <w:lang w:val="sr-Cyrl-CS"/>
        </w:rPr>
      </w:pPr>
      <w:r w:rsidRPr="006201C9">
        <w:rPr>
          <w:b/>
          <w:lang w:val="sr-Cyrl-CS"/>
        </w:rPr>
        <w:lastRenderedPageBreak/>
        <w:t>Увод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 xml:space="preserve">Српско културно-умјетничко друштво „Семберија“ Бијељина, је организована као </w:t>
      </w:r>
      <w:r w:rsidR="00E34F52">
        <w:rPr>
          <w:color w:val="000000" w:themeColor="text1"/>
          <w:lang w:val="sr-Cyrl-CS"/>
        </w:rPr>
        <w:t>ј</w:t>
      </w:r>
      <w:r w:rsidRPr="00E34F52">
        <w:rPr>
          <w:color w:val="000000" w:themeColor="text1"/>
          <w:lang w:val="sr-Cyrl-CS"/>
        </w:rPr>
        <w:t>авна</w:t>
      </w:r>
      <w:r w:rsidRPr="00F14D64">
        <w:rPr>
          <w:lang w:val="sr-Cyrl-CS"/>
        </w:rPr>
        <w:t xml:space="preserve"> </w:t>
      </w:r>
      <w:r w:rsidRPr="00BC78C0">
        <w:rPr>
          <w:color w:val="000000"/>
          <w:lang w:val="sr-Cyrl-CS"/>
        </w:rPr>
        <w:t>установа</w:t>
      </w:r>
      <w:r w:rsidRPr="00F14D64">
        <w:rPr>
          <w:lang w:val="sr-Cyrl-CS"/>
        </w:rPr>
        <w:t>. Из то</w:t>
      </w:r>
      <w:r w:rsidR="00E34F52">
        <w:rPr>
          <w:lang w:val="sr-Cyrl-CS"/>
        </w:rPr>
        <w:t>га произилази да је обавезно да</w:t>
      </w:r>
      <w:r w:rsidRPr="00F14D64">
        <w:rPr>
          <w:lang w:val="sr-Cyrl-CS"/>
        </w:rPr>
        <w:t xml:space="preserve"> оснивачу, Скупштини Града, подноси Извјештај о раду у претходној години.</w:t>
      </w:r>
    </w:p>
    <w:p w:rsidR="00F14D64" w:rsidRPr="00F14D64" w:rsidRDefault="00E34F52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Извјештај о раду има за циљ да</w:t>
      </w:r>
      <w:r w:rsidR="00F14D64" w:rsidRPr="00F14D64">
        <w:rPr>
          <w:lang w:val="sr-Cyrl-CS"/>
        </w:rPr>
        <w:t xml:space="preserve"> оснивача упо</w:t>
      </w:r>
      <w:r w:rsidR="006201C9">
        <w:rPr>
          <w:lang w:val="sr-Cyrl-CS"/>
        </w:rPr>
        <w:t>зна</w:t>
      </w:r>
      <w:r w:rsidR="00F14D64" w:rsidRPr="00F14D64">
        <w:rPr>
          <w:lang w:val="sr-Cyrl-CS"/>
        </w:rPr>
        <w:t xml:space="preserve"> са радом </w:t>
      </w:r>
      <w:r>
        <w:rPr>
          <w:lang w:val="sr-Cyrl-CS"/>
        </w:rPr>
        <w:t>у</w:t>
      </w:r>
      <w:r w:rsidR="00204201">
        <w:rPr>
          <w:lang w:val="sr-Cyrl-CS"/>
        </w:rPr>
        <w:t xml:space="preserve"> </w:t>
      </w:r>
      <w:r w:rsidR="00F14D64" w:rsidRPr="00F14D64">
        <w:rPr>
          <w:lang w:val="sr-Cyrl-CS"/>
        </w:rPr>
        <w:t>2015. години, те одржавањем и унапређивањем достигнутог степена развоја културе на подручју Града Бијељина.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 xml:space="preserve">Рад </w:t>
      </w:r>
      <w:r w:rsidR="00E34F52">
        <w:rPr>
          <w:color w:val="000000" w:themeColor="text1"/>
          <w:lang w:val="sr-Cyrl-CS"/>
        </w:rPr>
        <w:t>ЈУ СКУД „Семберија“</w:t>
      </w:r>
      <w:r w:rsidR="00204201">
        <w:rPr>
          <w:lang w:val="sr-Cyrl-CS"/>
        </w:rPr>
        <w:t xml:space="preserve"> је регулисан прописима из културе, а извјештаји се раде на бази расположиве документације.</w:t>
      </w:r>
      <w:r w:rsidR="00E34F52" w:rsidRPr="00F14D64">
        <w:rPr>
          <w:lang w:val="sr-Cyrl-CS"/>
        </w:rPr>
        <w:t xml:space="preserve"> </w:t>
      </w:r>
      <w:r w:rsidRPr="00F14D64">
        <w:rPr>
          <w:lang w:val="sr-Cyrl-CS"/>
        </w:rPr>
        <w:t xml:space="preserve">Опште позната је тврдња да култура представља </w:t>
      </w:r>
      <w:r w:rsidRPr="00FD5C6C">
        <w:rPr>
          <w:color w:val="000000"/>
          <w:lang w:val="sr-Cyrl-CS"/>
        </w:rPr>
        <w:t>скуп свега што је човјек остварио и</w:t>
      </w:r>
      <w:r w:rsidRPr="00FD5C6C">
        <w:rPr>
          <w:color w:val="00FF00"/>
          <w:lang w:val="sr-Cyrl-CS"/>
        </w:rPr>
        <w:t xml:space="preserve"> </w:t>
      </w:r>
      <w:r w:rsidRPr="00FD5C6C">
        <w:rPr>
          <w:color w:val="000000"/>
          <w:lang w:val="sr-Cyrl-CS"/>
        </w:rPr>
        <w:t>прихватио као вриједности. Тако</w:t>
      </w:r>
      <w:r w:rsidRPr="00FD5C6C">
        <w:rPr>
          <w:color w:val="00FF00"/>
          <w:lang w:val="sr-Cyrl-CS"/>
        </w:rPr>
        <w:t xml:space="preserve"> </w:t>
      </w:r>
      <w:r w:rsidR="00E34F52">
        <w:rPr>
          <w:lang w:val="sr-Cyrl-CS"/>
        </w:rPr>
        <w:t xml:space="preserve">ЈУ СКУД </w:t>
      </w:r>
      <w:r w:rsidR="008472DD">
        <w:rPr>
          <w:lang w:val="sr-Cyrl-CS"/>
        </w:rPr>
        <w:t xml:space="preserve"> „Семберија“ </w:t>
      </w:r>
      <w:r w:rsidRPr="00F14D64">
        <w:rPr>
          <w:lang w:val="sr-Cyrl-CS"/>
        </w:rPr>
        <w:t>предано, већ седму деценију, ради на очувању и његовању свега што представља културне вриједности како Семберије, тако и шире.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>ЈУ СКУД „Семберија“ као циљ свог функционисања има заштиту, његовање и афирмисање музичко-фолклорних традиција Семберије, Срба као народа и свих осталих народа са ових простора. Програмски задаци Установе имају дугорочни друштвени карактер, а који се огледа у унапређивању и представљању културног стваралаштва Семберије у земљи и иностранству.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 xml:space="preserve">Извјештај о раду </w:t>
      </w:r>
      <w:r w:rsidR="00E34F52">
        <w:rPr>
          <w:lang w:val="sr-Cyrl-CS"/>
        </w:rPr>
        <w:t>ЈУ СКУД</w:t>
      </w:r>
      <w:r w:rsidRPr="00F14D64">
        <w:rPr>
          <w:lang w:val="sr-Cyrl-CS"/>
        </w:rPr>
        <w:t xml:space="preserve"> „Семберија“ Бијељина, рађен је тако да пружа основне податке о раду Установе и износи резултате њеног </w:t>
      </w:r>
      <w:r w:rsidR="00E34F52">
        <w:rPr>
          <w:lang w:val="sr-Cyrl-CS"/>
        </w:rPr>
        <w:t>дј</w:t>
      </w:r>
      <w:r w:rsidRPr="00F14D64">
        <w:rPr>
          <w:lang w:val="sr-Cyrl-CS"/>
        </w:rPr>
        <w:t>еловања.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E34F52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ab/>
      </w:r>
    </w:p>
    <w:p w:rsid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 xml:space="preserve">           </w:t>
      </w:r>
    </w:p>
    <w:p w:rsidR="00F14D64" w:rsidRPr="006201C9" w:rsidRDefault="0076264E" w:rsidP="0076264E">
      <w:pPr>
        <w:pStyle w:val="ListParagraph"/>
        <w:tabs>
          <w:tab w:val="left" w:pos="3750"/>
        </w:tabs>
        <w:ind w:left="1080"/>
        <w:jc w:val="both"/>
        <w:rPr>
          <w:b/>
          <w:lang w:val="sr-Cyrl-CS"/>
        </w:rPr>
      </w:pPr>
      <w:r>
        <w:rPr>
          <w:b/>
          <w:lang w:val="sr-Latn-CS"/>
        </w:rPr>
        <w:t>1.</w:t>
      </w:r>
      <w:r w:rsidR="00F14D64" w:rsidRPr="006201C9">
        <w:rPr>
          <w:b/>
          <w:lang w:val="sr-Cyrl-CS"/>
        </w:rPr>
        <w:t>Организација рада запослених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E34F52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ЈУ СКУД</w:t>
      </w:r>
      <w:r w:rsidR="00F14D64" w:rsidRPr="00F14D64">
        <w:rPr>
          <w:lang w:val="sr-Cyrl-CS"/>
        </w:rPr>
        <w:t xml:space="preserve"> „Семберија“ има 5 стално запослених радника и 1 лице запослено по Уговору на одређено вријеме од којих су: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1.   </w:t>
      </w:r>
      <w:r w:rsidR="00F14D64" w:rsidRPr="00F14D64">
        <w:rPr>
          <w:lang w:val="sr-Cyrl-CS"/>
        </w:rPr>
        <w:t>Директор.................................................................................</w:t>
      </w:r>
      <w:r>
        <w:rPr>
          <w:lang w:val="sr-Cyrl-CS"/>
        </w:rPr>
        <w:t>.....</w:t>
      </w:r>
      <w:r w:rsidR="00F14D64" w:rsidRPr="00F14D64">
        <w:rPr>
          <w:lang w:val="sr-Cyrl-CS"/>
        </w:rPr>
        <w:t>...1 извршилац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2.   </w:t>
      </w:r>
      <w:r w:rsidR="00F14D64" w:rsidRPr="00F14D64">
        <w:rPr>
          <w:lang w:val="sr-Cyrl-CS"/>
        </w:rPr>
        <w:t>Стручни сарадник-кореограф.......................................................1 извршилац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3.   </w:t>
      </w:r>
      <w:r w:rsidR="00F14D64" w:rsidRPr="00F14D64">
        <w:rPr>
          <w:lang w:val="sr-Cyrl-CS"/>
        </w:rPr>
        <w:t>Секретар-благајник.................................................................</w:t>
      </w:r>
      <w:r>
        <w:rPr>
          <w:lang w:val="sr-Cyrl-CS"/>
        </w:rPr>
        <w:t>...</w:t>
      </w:r>
      <w:r w:rsidR="00F14D64" w:rsidRPr="00F14D64">
        <w:rPr>
          <w:lang w:val="sr-Cyrl-CS"/>
        </w:rPr>
        <w:t>....1 извршилац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4.  </w:t>
      </w:r>
      <w:r w:rsidR="00F14D64" w:rsidRPr="00F14D64">
        <w:rPr>
          <w:lang w:val="sr-Cyrl-CS"/>
        </w:rPr>
        <w:t>Самостални стручни сарадник......................................................1 извршилац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5.  </w:t>
      </w:r>
      <w:r w:rsidR="00F14D64" w:rsidRPr="00F14D64">
        <w:rPr>
          <w:lang w:val="sr-Cyrl-CS"/>
        </w:rPr>
        <w:t>Шеф Народног оркестра.............................................................</w:t>
      </w:r>
      <w:r>
        <w:rPr>
          <w:lang w:val="sr-Cyrl-CS"/>
        </w:rPr>
        <w:t>....</w:t>
      </w:r>
      <w:r w:rsidR="00F14D64" w:rsidRPr="00F14D64">
        <w:rPr>
          <w:lang w:val="sr-Cyrl-CS"/>
        </w:rPr>
        <w:t>1 извршилац</w:t>
      </w:r>
    </w:p>
    <w:p w:rsid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E34F52" w:rsidRPr="00F14D64" w:rsidRDefault="00E34F52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>С обзиром да су двије раднице биле на породиљском боловању, једна до јула, а друга до септембра 2015. године, једно лице је ангажовано као замјена на одређено вријеме.</w:t>
      </w:r>
    </w:p>
    <w:p w:rsid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6201C9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E34F52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По Уговору о пословној сарадњи</w:t>
      </w:r>
      <w:r w:rsidR="00F14D64" w:rsidRPr="008909DF"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ангажовано је </w:t>
      </w:r>
      <w:r w:rsidR="00F14D64" w:rsidRPr="00F14D64">
        <w:rPr>
          <w:lang w:val="sr-Cyrl-CS"/>
        </w:rPr>
        <w:t>1 лице:</w:t>
      </w:r>
    </w:p>
    <w:p w:rsidR="00F14D64" w:rsidRPr="008909DF" w:rsidRDefault="00F14D64" w:rsidP="0076264E">
      <w:pPr>
        <w:pStyle w:val="ListParagraph"/>
        <w:tabs>
          <w:tab w:val="left" w:pos="3750"/>
        </w:tabs>
        <w:jc w:val="both"/>
        <w:rPr>
          <w:color w:val="00FF00"/>
          <w:lang w:val="sr-Cyrl-CS"/>
        </w:rPr>
      </w:pPr>
      <w:r w:rsidRPr="006201C9">
        <w:rPr>
          <w:lang w:val="sr-Cyrl-CS"/>
        </w:rPr>
        <w:t>Књиговођа................................................................................1 извршилац</w:t>
      </w:r>
    </w:p>
    <w:p w:rsidR="00F14D64" w:rsidRDefault="00F14D64" w:rsidP="006201C9">
      <w:pPr>
        <w:tabs>
          <w:tab w:val="left" w:pos="3750"/>
        </w:tabs>
        <w:jc w:val="both"/>
        <w:rPr>
          <w:color w:val="FF0000"/>
          <w:lang w:val="sr-Cyrl-CS"/>
        </w:rPr>
      </w:pPr>
    </w:p>
    <w:p w:rsidR="00E34F52" w:rsidRPr="00A11687" w:rsidRDefault="00E34F52" w:rsidP="006201C9">
      <w:pPr>
        <w:tabs>
          <w:tab w:val="left" w:pos="3750"/>
        </w:tabs>
        <w:jc w:val="both"/>
        <w:rPr>
          <w:color w:val="FF0000"/>
          <w:lang w:val="sr-Cyrl-CS"/>
        </w:rPr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6201C9" w:rsidRDefault="0076264E" w:rsidP="0076264E">
      <w:pPr>
        <w:pStyle w:val="ListParagraph"/>
        <w:tabs>
          <w:tab w:val="left" w:pos="3750"/>
        </w:tabs>
        <w:jc w:val="both"/>
        <w:rPr>
          <w:b/>
          <w:lang w:val="sr-Cyrl-CS"/>
        </w:rPr>
      </w:pPr>
      <w:r>
        <w:rPr>
          <w:b/>
          <w:lang w:val="sr-Latn-CS"/>
        </w:rPr>
        <w:lastRenderedPageBreak/>
        <w:t xml:space="preserve">     2.</w:t>
      </w:r>
      <w:r w:rsidR="00E34F52">
        <w:rPr>
          <w:b/>
          <w:lang w:val="sr-Cyrl-CS"/>
        </w:rPr>
        <w:t xml:space="preserve"> </w:t>
      </w:r>
      <w:r w:rsidR="00F14D64" w:rsidRPr="006201C9">
        <w:rPr>
          <w:b/>
          <w:lang w:val="sr-Cyrl-CS"/>
        </w:rPr>
        <w:t>Секције ЈУ СКУД „Семберија“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E34F52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ЈУ СКУД</w:t>
      </w:r>
      <w:r w:rsidR="00F14D64" w:rsidRPr="00F14D64">
        <w:rPr>
          <w:lang w:val="sr-Cyrl-CS"/>
        </w:rPr>
        <w:t xml:space="preserve"> „Семберија“ Бијељина </w:t>
      </w:r>
      <w:r>
        <w:rPr>
          <w:lang w:val="sr-Cyrl-CS"/>
        </w:rPr>
        <w:t>дј</w:t>
      </w:r>
      <w:r w:rsidR="00F14D64" w:rsidRPr="00F14D64">
        <w:rPr>
          <w:lang w:val="sr-Cyrl-CS"/>
        </w:rPr>
        <w:t>елује кроз следеће секције: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    1. </w:t>
      </w:r>
      <w:r w:rsidR="00F14D64" w:rsidRPr="00F14D64">
        <w:rPr>
          <w:lang w:val="sr-Cyrl-CS"/>
        </w:rPr>
        <w:t>Фолклорна секција</w:t>
      </w:r>
    </w:p>
    <w:p w:rsidR="00F14D64" w:rsidRPr="00F14D64" w:rsidRDefault="00947325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    2</w:t>
      </w:r>
      <w:r w:rsidR="006201C9">
        <w:rPr>
          <w:lang w:val="sr-Cyrl-CS"/>
        </w:rPr>
        <w:t>.</w:t>
      </w:r>
      <w:r>
        <w:rPr>
          <w:lang w:val="sr-Cyrl-CS"/>
        </w:rPr>
        <w:t xml:space="preserve"> </w:t>
      </w:r>
      <w:r w:rsidR="00F14D64" w:rsidRPr="00F14D64">
        <w:rPr>
          <w:lang w:val="sr-Cyrl-CS"/>
        </w:rPr>
        <w:t>Вокална секција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    3. </w:t>
      </w:r>
      <w:r w:rsidR="00F14D64" w:rsidRPr="00F14D64">
        <w:rPr>
          <w:lang w:val="sr-Cyrl-CS"/>
        </w:rPr>
        <w:t>Балетска секција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    4. </w:t>
      </w:r>
      <w:r w:rsidR="00F14D64" w:rsidRPr="00F14D64">
        <w:rPr>
          <w:lang w:val="sr-Cyrl-CS"/>
        </w:rPr>
        <w:t>Народни оркестар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b/>
          <w:lang w:val="sr-Cyrl-CS"/>
        </w:rPr>
        <w:t xml:space="preserve">     </w:t>
      </w:r>
      <w:r w:rsidRPr="006201C9">
        <w:rPr>
          <w:b/>
          <w:lang w:val="sr-Cyrl-CS"/>
        </w:rPr>
        <w:t>2.1.</w:t>
      </w:r>
      <w:r w:rsidR="00F14D64" w:rsidRPr="006201C9">
        <w:rPr>
          <w:b/>
          <w:lang w:val="sr-Cyrl-CS"/>
        </w:rPr>
        <w:t xml:space="preserve"> Фолклорна секција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>Фолклорна секција функционише кроз шест играчких ансамбала:</w:t>
      </w:r>
    </w:p>
    <w:p w:rsidR="006201C9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    1. </w:t>
      </w:r>
      <w:r w:rsidR="00F14D64" w:rsidRPr="00F14D64">
        <w:rPr>
          <w:lang w:val="sr-Cyrl-CS"/>
        </w:rPr>
        <w:t>Први (извођачки) ансамбл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    2. </w:t>
      </w:r>
      <w:r w:rsidR="00F14D64" w:rsidRPr="00F14D64">
        <w:rPr>
          <w:lang w:val="sr-Cyrl-CS"/>
        </w:rPr>
        <w:t>Припремни ансамбл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    3. </w:t>
      </w:r>
      <w:r w:rsidR="00947325">
        <w:rPr>
          <w:lang w:val="sr-Cyrl-CS"/>
        </w:rPr>
        <w:t>Први дј</w:t>
      </w:r>
      <w:r w:rsidR="00F14D64" w:rsidRPr="00F14D64">
        <w:rPr>
          <w:lang w:val="sr-Cyrl-CS"/>
        </w:rPr>
        <w:t>ечији ансамбл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    4. </w:t>
      </w:r>
      <w:r w:rsidR="00947325">
        <w:rPr>
          <w:lang w:val="sr-Cyrl-CS"/>
        </w:rPr>
        <w:t>Други дј</w:t>
      </w:r>
      <w:r w:rsidR="00F14D64" w:rsidRPr="00F14D64">
        <w:rPr>
          <w:lang w:val="sr-Cyrl-CS"/>
        </w:rPr>
        <w:t>ечији ансамбл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    5. </w:t>
      </w:r>
      <w:r w:rsidR="00F14D64" w:rsidRPr="00F14D64">
        <w:rPr>
          <w:lang w:val="sr-Cyrl-CS"/>
        </w:rPr>
        <w:t xml:space="preserve">Почетни ансамбл 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947325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У току 2015. године у ове</w:t>
      </w:r>
      <w:r w:rsidR="00F14D64" w:rsidRPr="00F14D64">
        <w:rPr>
          <w:lang w:val="sr-Cyrl-CS"/>
        </w:rPr>
        <w:t xml:space="preserve"> секције учланило се 87 нових чланова.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6201C9" w:rsidRDefault="0076264E" w:rsidP="0076264E">
      <w:pPr>
        <w:pStyle w:val="ListParagraph"/>
        <w:tabs>
          <w:tab w:val="left" w:pos="3750"/>
        </w:tabs>
        <w:ind w:left="0"/>
        <w:jc w:val="both"/>
        <w:rPr>
          <w:b/>
          <w:lang w:val="sr-Cyrl-CS"/>
        </w:rPr>
      </w:pPr>
      <w:r>
        <w:rPr>
          <w:b/>
          <w:lang w:val="sr-Latn-CS"/>
        </w:rPr>
        <w:t xml:space="preserve">    2.2.</w:t>
      </w:r>
      <w:r w:rsidR="00947325">
        <w:rPr>
          <w:b/>
          <w:lang w:val="sr-Cyrl-CS"/>
        </w:rPr>
        <w:t xml:space="preserve"> </w:t>
      </w:r>
      <w:r w:rsidR="00F14D64" w:rsidRPr="006201C9">
        <w:rPr>
          <w:b/>
          <w:lang w:val="sr-Cyrl-CS"/>
        </w:rPr>
        <w:t xml:space="preserve">Вокална секција </w:t>
      </w:r>
    </w:p>
    <w:p w:rsidR="00F14D64" w:rsidRPr="006201C9" w:rsidRDefault="00F14D64" w:rsidP="006201C9">
      <w:pPr>
        <w:tabs>
          <w:tab w:val="left" w:pos="3750"/>
        </w:tabs>
        <w:jc w:val="both"/>
        <w:rPr>
          <w:b/>
          <w:lang w:val="sr-Cyrl-CS"/>
        </w:rPr>
      </w:pPr>
      <w:r w:rsidRPr="006201C9">
        <w:rPr>
          <w:b/>
          <w:lang w:val="sr-Cyrl-CS"/>
        </w:rPr>
        <w:t xml:space="preserve"> 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У склопу вокалне секције дј</w:t>
      </w:r>
      <w:r w:rsidR="00F14D64" w:rsidRPr="00F14D64">
        <w:rPr>
          <w:lang w:val="sr-Cyrl-CS"/>
        </w:rPr>
        <w:t>елују двије групе: Женска изворна група и Омладинска вокална група која се бави етно пјевањем.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6201C9" w:rsidRDefault="00F14D64" w:rsidP="006201C9">
      <w:pPr>
        <w:tabs>
          <w:tab w:val="left" w:pos="3750"/>
        </w:tabs>
        <w:jc w:val="both"/>
        <w:rPr>
          <w:b/>
          <w:lang w:val="sr-Cyrl-CS"/>
        </w:rPr>
      </w:pPr>
      <w:r w:rsidRPr="00F14D64">
        <w:rPr>
          <w:lang w:val="sr-Cyrl-CS"/>
        </w:rPr>
        <w:t xml:space="preserve">     </w:t>
      </w:r>
      <w:r w:rsidRPr="006201C9">
        <w:rPr>
          <w:b/>
          <w:lang w:val="sr-Cyrl-CS"/>
        </w:rPr>
        <w:t>2.3</w:t>
      </w:r>
      <w:r w:rsidR="00947325">
        <w:rPr>
          <w:b/>
          <w:lang w:val="sr-Cyrl-CS"/>
        </w:rPr>
        <w:t>.</w:t>
      </w:r>
      <w:r w:rsidRPr="006201C9">
        <w:rPr>
          <w:b/>
          <w:lang w:val="sr-Cyrl-CS"/>
        </w:rPr>
        <w:t xml:space="preserve"> Балетска секција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>Балетска секција у свом саставу има четири балетске групе:</w:t>
      </w:r>
    </w:p>
    <w:p w:rsid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      - </w:t>
      </w:r>
      <w:r w:rsidR="00F14D64" w:rsidRPr="00F14D64">
        <w:rPr>
          <w:lang w:val="sr-Cyrl-CS"/>
        </w:rPr>
        <w:t xml:space="preserve">Прва група су најмлађи чланови, тек уписани полазници старости од четири до </w:t>
      </w:r>
    </w:p>
    <w:p w:rsidR="006201C9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        седам година;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      - </w:t>
      </w:r>
      <w:r w:rsidR="00F14D64" w:rsidRPr="00F14D64">
        <w:rPr>
          <w:lang w:val="sr-Cyrl-CS"/>
        </w:rPr>
        <w:t>Друга група су чланови који иза себе имају најм</w:t>
      </w:r>
      <w:r>
        <w:rPr>
          <w:lang w:val="sr-Cyrl-CS"/>
        </w:rPr>
        <w:t>ање једну годину балетске школе;</w:t>
      </w:r>
    </w:p>
    <w:p w:rsid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      - </w:t>
      </w:r>
      <w:r w:rsidR="00F14D64" w:rsidRPr="00F14D64">
        <w:rPr>
          <w:lang w:val="sr-Cyrl-CS"/>
        </w:rPr>
        <w:t xml:space="preserve">Трећа и четврта група су чланови који су завршили основну балетску </w:t>
      </w:r>
      <w:r>
        <w:rPr>
          <w:lang w:val="sr-Cyrl-CS"/>
        </w:rPr>
        <w:t xml:space="preserve">школу и </w:t>
      </w:r>
    </w:p>
    <w:p w:rsidR="006201C9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         успјешно положили испит.</w:t>
      </w:r>
    </w:p>
    <w:p w:rsid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6201C9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6201C9" w:rsidRDefault="0076264E" w:rsidP="006201C9">
      <w:pPr>
        <w:tabs>
          <w:tab w:val="left" w:pos="3750"/>
        </w:tabs>
        <w:jc w:val="both"/>
        <w:rPr>
          <w:b/>
          <w:lang w:val="sr-Cyrl-CS"/>
        </w:rPr>
      </w:pPr>
      <w:r>
        <w:rPr>
          <w:lang w:val="sr-Cyrl-CS"/>
        </w:rPr>
        <w:t xml:space="preserve">   </w:t>
      </w:r>
      <w:r w:rsidR="006201C9" w:rsidRPr="006201C9">
        <w:rPr>
          <w:b/>
          <w:lang w:val="sr-Cyrl-CS"/>
        </w:rPr>
        <w:t>2.4.</w:t>
      </w:r>
      <w:r w:rsidR="00947325">
        <w:rPr>
          <w:b/>
          <w:lang w:val="sr-Cyrl-CS"/>
        </w:rPr>
        <w:t xml:space="preserve"> </w:t>
      </w:r>
      <w:r w:rsidR="00F14D64" w:rsidRPr="006201C9">
        <w:rPr>
          <w:b/>
          <w:lang w:val="sr-Cyrl-CS"/>
        </w:rPr>
        <w:t>Народни оркестар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>Народни оркестар број</w:t>
      </w:r>
      <w:r w:rsidR="00613FE3">
        <w:rPr>
          <w:lang w:val="sr-Cyrl-CS"/>
        </w:rPr>
        <w:t>и</w:t>
      </w:r>
      <w:r w:rsidRPr="00F14D64">
        <w:rPr>
          <w:lang w:val="sr-Cyrl-CS"/>
        </w:rPr>
        <w:t xml:space="preserve"> 17 чланова, од којих 6 чланова свира виолину, 3 флауте, 3 хармонике, затим, фрула, бас гитара, ритам гитара, бубањ и тапан.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>Репертоар који ови анса</w:t>
      </w:r>
      <w:r w:rsidR="008472DD">
        <w:rPr>
          <w:lang w:val="sr-Cyrl-CS"/>
        </w:rPr>
        <w:t xml:space="preserve">мбли његују јесте народна , класична </w:t>
      </w:r>
      <w:r w:rsidR="00947325">
        <w:rPr>
          <w:lang w:val="sr-Cyrl-CS"/>
        </w:rPr>
        <w:t xml:space="preserve"> и староградска</w:t>
      </w:r>
      <w:r w:rsidRPr="00F14D64">
        <w:rPr>
          <w:lang w:val="sr-Cyrl-CS"/>
        </w:rPr>
        <w:t xml:space="preserve"> музика.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>Оркестар је у 2015. години имао редовне пробе на којима је постављена корепетиција за кореографије које су потребне за заједничке наступе са фолклорним ансамблима.</w:t>
      </w:r>
    </w:p>
    <w:p w:rsid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947325" w:rsidRDefault="00947325" w:rsidP="006201C9">
      <w:pPr>
        <w:tabs>
          <w:tab w:val="left" w:pos="3750"/>
        </w:tabs>
        <w:jc w:val="both"/>
      </w:pPr>
    </w:p>
    <w:p w:rsidR="008472DD" w:rsidRPr="008472DD" w:rsidRDefault="008472DD" w:rsidP="006201C9">
      <w:pPr>
        <w:tabs>
          <w:tab w:val="left" w:pos="3750"/>
        </w:tabs>
        <w:jc w:val="both"/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6201C9" w:rsidRDefault="0076264E" w:rsidP="0076264E">
      <w:pPr>
        <w:pStyle w:val="ListParagraph"/>
        <w:tabs>
          <w:tab w:val="left" w:pos="3750"/>
        </w:tabs>
        <w:jc w:val="both"/>
        <w:rPr>
          <w:b/>
          <w:lang w:val="sr-Cyrl-CS"/>
        </w:rPr>
      </w:pPr>
      <w:r>
        <w:rPr>
          <w:b/>
          <w:lang w:val="sr-Latn-CS"/>
        </w:rPr>
        <w:lastRenderedPageBreak/>
        <w:t xml:space="preserve">      3.</w:t>
      </w:r>
      <w:r w:rsidR="00947325">
        <w:rPr>
          <w:b/>
          <w:lang w:val="sr-Cyrl-CS"/>
        </w:rPr>
        <w:t xml:space="preserve"> </w:t>
      </w:r>
      <w:r w:rsidR="00F14D64" w:rsidRPr="006201C9">
        <w:rPr>
          <w:b/>
          <w:lang w:val="sr-Cyrl-CS"/>
        </w:rPr>
        <w:t>Реализација програма рада у 2015. години</w:t>
      </w:r>
    </w:p>
    <w:p w:rsidR="00F14D64" w:rsidRPr="006201C9" w:rsidRDefault="00F14D64" w:rsidP="006201C9">
      <w:pPr>
        <w:tabs>
          <w:tab w:val="left" w:pos="3750"/>
        </w:tabs>
        <w:jc w:val="both"/>
        <w:rPr>
          <w:b/>
          <w:lang w:val="sr-Cyrl-CS"/>
        </w:rPr>
      </w:pP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F14D64" w:rsidRPr="00F14D64">
        <w:rPr>
          <w:lang w:val="sr-Cyrl-CS"/>
        </w:rPr>
        <w:t>Почетак годишњих</w:t>
      </w:r>
      <w:r>
        <w:rPr>
          <w:lang w:val="sr-Cyrl-CS"/>
        </w:rPr>
        <w:t xml:space="preserve"> активности је традиционално судј</w:t>
      </w:r>
      <w:r w:rsidR="00F14D64" w:rsidRPr="00F14D64">
        <w:rPr>
          <w:lang w:val="sr-Cyrl-CS"/>
        </w:rPr>
        <w:t xml:space="preserve">еловање у обиљежавању Божићних празника. На Бадње вече, у </w:t>
      </w:r>
      <w:r w:rsidR="00947325">
        <w:rPr>
          <w:lang w:val="sr-Cyrl-CS"/>
        </w:rPr>
        <w:t>Л</w:t>
      </w:r>
      <w:r w:rsidR="00F14D64" w:rsidRPr="00F14D64">
        <w:rPr>
          <w:lang w:val="sr-Cyrl-CS"/>
        </w:rPr>
        <w:t xml:space="preserve">итији је учествовало 190 наших чланова свих узраста, а у </w:t>
      </w:r>
      <w:r w:rsidR="00947325">
        <w:rPr>
          <w:lang w:val="sr-Cyrl-CS"/>
        </w:rPr>
        <w:t>б</w:t>
      </w:r>
      <w:r w:rsidR="00F14D64" w:rsidRPr="00F14D64">
        <w:rPr>
          <w:lang w:val="sr-Cyrl-CS"/>
        </w:rPr>
        <w:t>ожићном цјелодневном програму БН телевизије учествовао је Народни оркестар и Први извођачки ансамбл народних игара;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F14D64" w:rsidRPr="00F14D64">
        <w:rPr>
          <w:lang w:val="sr-Cyrl-CS"/>
        </w:rPr>
        <w:t>Учешће у обиљежавању Дана Републике Српске;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F14D64" w:rsidRPr="00F14D64">
        <w:rPr>
          <w:lang w:val="sr-Cyrl-CS"/>
        </w:rPr>
        <w:t xml:space="preserve">Почетак прољетних активности обиљежио је заједнички концерт </w:t>
      </w:r>
      <w:r w:rsidR="00947325">
        <w:rPr>
          <w:lang w:val="sr-Cyrl-CS"/>
        </w:rPr>
        <w:t xml:space="preserve">ЈУ </w:t>
      </w:r>
      <w:r w:rsidR="00F14D64" w:rsidRPr="00F14D64">
        <w:rPr>
          <w:lang w:val="sr-Cyrl-CS"/>
        </w:rPr>
        <w:t xml:space="preserve">СКУД-а „Семберија“ </w:t>
      </w:r>
      <w:r w:rsidR="00947325">
        <w:rPr>
          <w:lang w:val="sr-Cyrl-CS"/>
        </w:rPr>
        <w:t xml:space="preserve"> </w:t>
      </w:r>
      <w:r w:rsidR="00F14D64" w:rsidRPr="00F14D64">
        <w:rPr>
          <w:lang w:val="sr-Cyrl-CS"/>
        </w:rPr>
        <w:t>са гостима, ФА „Бранко Радичевић“ из Сремске Митровице и КУД „Свети Сава“ из Шида. Такође, на Лазареву суботу је одржана тради</w:t>
      </w:r>
      <w:r>
        <w:rPr>
          <w:lang w:val="sr-Cyrl-CS"/>
        </w:rPr>
        <w:t>ционална манифестација ЈУ СКУД</w:t>
      </w:r>
      <w:r w:rsidR="00F14D64" w:rsidRPr="00F14D64">
        <w:rPr>
          <w:lang w:val="sr-Cyrl-CS"/>
        </w:rPr>
        <w:t xml:space="preserve"> „Семберија“ – Лазарице.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F14D64" w:rsidRPr="00F14D64">
        <w:rPr>
          <w:lang w:val="sr-Cyrl-CS"/>
        </w:rPr>
        <w:t>У част Дана п</w:t>
      </w:r>
      <w:r>
        <w:rPr>
          <w:lang w:val="sr-Cyrl-CS"/>
        </w:rPr>
        <w:t>обједе над фашизмом, 09. Маја, дј</w:t>
      </w:r>
      <w:r w:rsidR="00F14D64" w:rsidRPr="00F14D64">
        <w:rPr>
          <w:lang w:val="sr-Cyrl-CS"/>
        </w:rPr>
        <w:t>ечији ансамбл н</w:t>
      </w:r>
      <w:r>
        <w:rPr>
          <w:lang w:val="sr-Cyrl-CS"/>
        </w:rPr>
        <w:t>ародних игара учествовао је на Дј</w:t>
      </w:r>
      <w:r w:rsidR="00F14D64" w:rsidRPr="00F14D64">
        <w:rPr>
          <w:lang w:val="sr-Cyrl-CS"/>
        </w:rPr>
        <w:t>ечијем сајму у Тузли, а затим као специјални го</w:t>
      </w:r>
      <w:r>
        <w:rPr>
          <w:lang w:val="sr-Cyrl-CS"/>
        </w:rPr>
        <w:t>сти из иностранства, на смотри дј</w:t>
      </w:r>
      <w:r w:rsidR="00F14D64" w:rsidRPr="00F14D64">
        <w:rPr>
          <w:lang w:val="sr-Cyrl-CS"/>
        </w:rPr>
        <w:t>ечијих ансамбала у Иригу, Република Србија;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F14D64" w:rsidRPr="00F14D64">
        <w:rPr>
          <w:lang w:val="sr-Cyrl-CS"/>
        </w:rPr>
        <w:t>Одржан годишњи концерт „Игра</w:t>
      </w:r>
      <w:r w:rsidR="00947325">
        <w:rPr>
          <w:lang w:val="sr-Cyrl-CS"/>
        </w:rPr>
        <w:t>ј-заиграј“, а затим 28. јуна</w:t>
      </w:r>
      <w:r w:rsidR="00F14D64" w:rsidRPr="00F14D64">
        <w:rPr>
          <w:lang w:val="sr-Cyrl-CS"/>
        </w:rPr>
        <w:t xml:space="preserve"> прославили славу </w:t>
      </w:r>
      <w:r w:rsidR="00947325">
        <w:rPr>
          <w:lang w:val="sr-Cyrl-CS"/>
        </w:rPr>
        <w:t xml:space="preserve">ЈУ </w:t>
      </w:r>
      <w:r w:rsidR="00F14D64" w:rsidRPr="00F14D64">
        <w:rPr>
          <w:lang w:val="sr-Cyrl-CS"/>
        </w:rPr>
        <w:t>СКУД-а „Семберија“ – Видовдан;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F14D64" w:rsidRPr="00F14D64">
        <w:rPr>
          <w:lang w:val="sr-Cyrl-CS"/>
        </w:rPr>
        <w:t>Учествовали на међународном фестивалу фолклора „Балкан фолк фест 2015“ – Златни пјасци, Бугарска</w:t>
      </w:r>
      <w:r w:rsidR="00947325">
        <w:rPr>
          <w:lang w:val="sr-Cyrl-CS"/>
        </w:rPr>
        <w:t>,</w:t>
      </w:r>
      <w:r w:rsidR="00F14D64" w:rsidRPr="00F14D64">
        <w:rPr>
          <w:lang w:val="sr-Cyrl-CS"/>
        </w:rPr>
        <w:t xml:space="preserve"> у периоду од 29.06-04.07.2015. године;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F14D64" w:rsidRPr="00F14D64">
        <w:rPr>
          <w:lang w:val="sr-Cyrl-CS"/>
        </w:rPr>
        <w:t>Учествовали на Првом фестивалу пјесама и игара „Милићи 2015“ у Милићима, 17.07.2015. и освојили два прва мјеста, и то, једно у извођењу народних игара, а друго у извођењу пјесама;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F14D64" w:rsidRPr="00F14D64">
        <w:rPr>
          <w:lang w:val="sr-Cyrl-CS"/>
        </w:rPr>
        <w:t>Цјеловечерњим концертом учествовали у обиљежавању славе Града Бијељина „Пантелино 2015“;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8472DD">
        <w:t xml:space="preserve"> </w:t>
      </w:r>
      <w:r>
        <w:rPr>
          <w:lang w:val="sr-Cyrl-CS"/>
        </w:rPr>
        <w:t xml:space="preserve">На </w:t>
      </w:r>
      <w:r>
        <w:rPr>
          <w:lang w:val="sr-Latn-CS"/>
        </w:rPr>
        <w:t xml:space="preserve">VII </w:t>
      </w:r>
      <w:r w:rsidR="00F14D64" w:rsidRPr="00F14D64">
        <w:rPr>
          <w:lang w:val="sr-Cyrl-CS"/>
        </w:rPr>
        <w:t xml:space="preserve"> међународном фестивалу фолклора „Лицидерско срце“ у Уж</w:t>
      </w:r>
      <w:r>
        <w:rPr>
          <w:lang w:val="sr-Cyrl-CS"/>
        </w:rPr>
        <w:t>ицу, учествовао је комбиновани дјечији и омладински ансамбл, гдј</w:t>
      </w:r>
      <w:r w:rsidR="00F14D64" w:rsidRPr="00F14D64">
        <w:rPr>
          <w:lang w:val="sr-Cyrl-CS"/>
        </w:rPr>
        <w:t>е је између осталог, представио ношњу и игре из Семберије, што је изазвало посебно интересовање;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8472DD">
        <w:t xml:space="preserve">  </w:t>
      </w:r>
      <w:r w:rsidR="008E18FC">
        <w:rPr>
          <w:lang w:val="sr-Cyrl-CS"/>
        </w:rPr>
        <w:t>Расписа</w:t>
      </w:r>
      <w:r w:rsidR="00947325">
        <w:rPr>
          <w:lang w:val="sr-Cyrl-CS"/>
        </w:rPr>
        <w:t>н</w:t>
      </w:r>
      <w:r w:rsidR="00F14D64" w:rsidRPr="00F14D64">
        <w:rPr>
          <w:lang w:val="sr-Cyrl-CS"/>
        </w:rPr>
        <w:t xml:space="preserve"> конкурс за упис нових чланова у секције ЈУ СКУД „Семберија“;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-</w:t>
      </w:r>
      <w:r w:rsidR="008472DD">
        <w:t xml:space="preserve">  </w:t>
      </w:r>
      <w:r>
        <w:rPr>
          <w:lang w:val="sr-Cyrl-CS"/>
        </w:rPr>
        <w:t xml:space="preserve"> </w:t>
      </w:r>
      <w:r w:rsidR="008E18FC">
        <w:rPr>
          <w:lang w:val="sr-Cyrl-CS"/>
        </w:rPr>
        <w:t>Уче</w:t>
      </w:r>
      <w:r w:rsidR="00947325">
        <w:rPr>
          <w:lang w:val="sr-Cyrl-CS"/>
        </w:rPr>
        <w:t>шће</w:t>
      </w:r>
      <w:r w:rsidR="00F14D64" w:rsidRPr="00F14D64">
        <w:rPr>
          <w:lang w:val="sr-Cyrl-CS"/>
        </w:rPr>
        <w:t xml:space="preserve"> на снимању музичке емисије „Ко то тамо пјева“ на РТВ БН;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8472DD">
        <w:t xml:space="preserve"> </w:t>
      </w:r>
      <w:r w:rsidR="00947325">
        <w:rPr>
          <w:lang w:val="sr-Cyrl-CS"/>
        </w:rPr>
        <w:t>Одржан</w:t>
      </w:r>
      <w:r w:rsidR="008E18FC">
        <w:rPr>
          <w:lang w:val="sr-Cyrl-CS"/>
        </w:rPr>
        <w:t xml:space="preserve"> </w:t>
      </w:r>
      <w:r w:rsidR="00F14D64" w:rsidRPr="00F14D64">
        <w:rPr>
          <w:lang w:val="sr-Cyrl-CS"/>
        </w:rPr>
        <w:t>цјеловечерњи концерт са гусларима у оквиру манифестације „Вишњићеви дани“;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F14D64" w:rsidRPr="00F14D64">
        <w:rPr>
          <w:lang w:val="sr-Cyrl-CS"/>
        </w:rPr>
        <w:t>Узели учешће у манифестацији „Заиграј, запјевај традицију и обичаје сачувај“ у организацији Интеграционог друштва Семберије и Мајевице, 05.12.20</w:t>
      </w:r>
      <w:r>
        <w:rPr>
          <w:lang w:val="sr-Cyrl-CS"/>
        </w:rPr>
        <w:t xml:space="preserve">15. године у Аустрији, </w:t>
      </w:r>
      <w:r>
        <w:rPr>
          <w:lang w:val="sr-Latn-CS"/>
        </w:rPr>
        <w:t>Pressbaum</w:t>
      </w:r>
      <w:r w:rsidR="00F14D64" w:rsidRPr="00F14D64">
        <w:rPr>
          <w:lang w:val="sr-Cyrl-CS"/>
        </w:rPr>
        <w:t>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Latn-CS"/>
        </w:rPr>
        <w:t xml:space="preserve"> </w:t>
      </w:r>
      <w:r w:rsidR="008472DD">
        <w:rPr>
          <w:lang w:val="sr-Latn-CS"/>
        </w:rPr>
        <w:t xml:space="preserve"> </w:t>
      </w:r>
      <w:r w:rsidR="00F14D64" w:rsidRPr="00F14D64">
        <w:rPr>
          <w:lang w:val="sr-Cyrl-CS"/>
        </w:rPr>
        <w:t>Организовали Никољдански концерт Народног оркестра ЈУ СКУД-а „Семберија“;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Latn-CS"/>
        </w:rPr>
        <w:t xml:space="preserve"> </w:t>
      </w:r>
      <w:r w:rsidR="008472DD">
        <w:rPr>
          <w:lang w:val="sr-Latn-CS"/>
        </w:rPr>
        <w:t xml:space="preserve"> </w:t>
      </w:r>
      <w:r w:rsidR="00F14D64" w:rsidRPr="00F14D64">
        <w:rPr>
          <w:lang w:val="sr-Cyrl-CS"/>
        </w:rPr>
        <w:t>Остварили сарадњу са КУД-ом „Слога“ из Вуковара;</w:t>
      </w:r>
    </w:p>
    <w:p w:rsidR="00F14D64" w:rsidRDefault="006201C9" w:rsidP="006201C9">
      <w:pPr>
        <w:tabs>
          <w:tab w:val="left" w:pos="3750"/>
        </w:tabs>
        <w:jc w:val="both"/>
        <w:rPr>
          <w:lang w:val="sr-Latn-CS"/>
        </w:rPr>
      </w:pPr>
      <w:r>
        <w:rPr>
          <w:lang w:val="sr-Cyrl-CS"/>
        </w:rPr>
        <w:t>-</w:t>
      </w:r>
      <w:r>
        <w:rPr>
          <w:lang w:val="sr-Latn-CS"/>
        </w:rPr>
        <w:t xml:space="preserve"> </w:t>
      </w:r>
      <w:r w:rsidR="008472DD">
        <w:rPr>
          <w:lang w:val="sr-Latn-CS"/>
        </w:rPr>
        <w:t xml:space="preserve"> </w:t>
      </w:r>
      <w:r w:rsidR="00F14D64" w:rsidRPr="00F14D64">
        <w:rPr>
          <w:lang w:val="sr-Cyrl-CS"/>
        </w:rPr>
        <w:t>Остварили сарадњу са Европском смотром фолклора дијаспоре и Срба у региону.</w:t>
      </w:r>
    </w:p>
    <w:p w:rsidR="005528BF" w:rsidRDefault="005528BF" w:rsidP="006201C9">
      <w:pPr>
        <w:tabs>
          <w:tab w:val="left" w:pos="3750"/>
        </w:tabs>
        <w:jc w:val="both"/>
        <w:rPr>
          <w:lang w:val="sr-Latn-CS"/>
        </w:rPr>
      </w:pPr>
    </w:p>
    <w:p w:rsidR="005528BF" w:rsidRDefault="005528BF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Планирана активност поновног покретања ткачке секције и школе ткања, није реализована због неоспособљености просторије у којој се та активнос</w:t>
      </w:r>
      <w:r w:rsidR="00613FE3">
        <w:rPr>
          <w:lang w:val="sr-Cyrl-CS"/>
        </w:rPr>
        <w:t>т обављала прије поплаве 2014. г</w:t>
      </w:r>
      <w:r>
        <w:rPr>
          <w:lang w:val="sr-Cyrl-CS"/>
        </w:rPr>
        <w:t>одине. Културно-умјетничка активност и реализација програмских задатака установе, генерално се одвијала кроз:</w:t>
      </w:r>
    </w:p>
    <w:p w:rsidR="005528BF" w:rsidRDefault="005528BF" w:rsidP="005528BF">
      <w:pPr>
        <w:pStyle w:val="ListParagraph"/>
        <w:numPr>
          <w:ilvl w:val="0"/>
          <w:numId w:val="10"/>
        </w:num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Континуиран рад на анимирању и укључивању нових чланова у све секције ЈУ СКУД-а „Семберија“;</w:t>
      </w:r>
    </w:p>
    <w:p w:rsidR="005528BF" w:rsidRDefault="005528BF" w:rsidP="005528BF">
      <w:pPr>
        <w:pStyle w:val="ListParagraph"/>
        <w:numPr>
          <w:ilvl w:val="0"/>
          <w:numId w:val="10"/>
        </w:num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Припрема и реализација пригодних културно-умјетничких програма у склопу обиљежавања значајних празника и дог</w:t>
      </w:r>
      <w:r w:rsidR="00B35F27">
        <w:rPr>
          <w:lang w:val="sr-Cyrl-CS"/>
        </w:rPr>
        <w:t>ађаја на подручју Града</w:t>
      </w:r>
      <w:r>
        <w:rPr>
          <w:lang w:val="sr-Cyrl-CS"/>
        </w:rPr>
        <w:t>;</w:t>
      </w:r>
    </w:p>
    <w:p w:rsidR="005528BF" w:rsidRPr="005528BF" w:rsidRDefault="005528BF" w:rsidP="006201C9">
      <w:pPr>
        <w:pStyle w:val="ListParagraph"/>
        <w:numPr>
          <w:ilvl w:val="0"/>
          <w:numId w:val="10"/>
        </w:num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Реализација цјеловечерњих концерата (самосталних или у сарадњи са другим културно-умјетни</w:t>
      </w:r>
      <w:r w:rsidR="00B35F27">
        <w:rPr>
          <w:lang w:val="sr-Cyrl-CS"/>
        </w:rPr>
        <w:t>чким друштвима</w:t>
      </w:r>
      <w:r w:rsidR="00B35F27">
        <w:rPr>
          <w:lang w:val="sr-Latn-CS"/>
        </w:rPr>
        <w:t>);</w:t>
      </w:r>
    </w:p>
    <w:p w:rsidR="00F14D64" w:rsidRPr="00B35F27" w:rsidRDefault="006201C9" w:rsidP="006201C9">
      <w:pPr>
        <w:tabs>
          <w:tab w:val="left" w:pos="3750"/>
        </w:tabs>
        <w:jc w:val="both"/>
        <w:rPr>
          <w:lang w:val="sr-Latn-CS"/>
        </w:rPr>
      </w:pPr>
      <w:r>
        <w:rPr>
          <w:lang w:val="sr-Cyrl-CS"/>
        </w:rPr>
        <w:lastRenderedPageBreak/>
        <w:t>-</w:t>
      </w:r>
      <w:r w:rsidR="008472DD">
        <w:rPr>
          <w:lang w:val="sr-Latn-CS"/>
        </w:rPr>
        <w:t xml:space="preserve"> </w:t>
      </w:r>
      <w:r w:rsidR="00F14D64" w:rsidRPr="00F14D64">
        <w:rPr>
          <w:lang w:val="sr-Cyrl-CS"/>
        </w:rPr>
        <w:t>Припрем</w:t>
      </w:r>
      <w:r w:rsidR="00947325">
        <w:rPr>
          <w:lang w:val="sr-Cyrl-CS"/>
        </w:rPr>
        <w:t>а</w:t>
      </w:r>
      <w:r w:rsidR="00F14D64" w:rsidRPr="00F14D64">
        <w:rPr>
          <w:lang w:val="sr-Cyrl-CS"/>
        </w:rPr>
        <w:t xml:space="preserve"> и реализациј</w:t>
      </w:r>
      <w:r w:rsidR="00947325">
        <w:rPr>
          <w:lang w:val="sr-Cyrl-CS"/>
        </w:rPr>
        <w:t>а</w:t>
      </w:r>
      <w:r w:rsidR="00F14D64" w:rsidRPr="00F14D64">
        <w:rPr>
          <w:lang w:val="sr-Cyrl-CS"/>
        </w:rPr>
        <w:t xml:space="preserve"> одабраних културно-умјетничких садржаја у склопу обиљежавања значајних дог</w:t>
      </w:r>
      <w:r w:rsidR="00B35F27">
        <w:rPr>
          <w:lang w:val="sr-Cyrl-CS"/>
        </w:rPr>
        <w:t>ађаја и датума</w:t>
      </w:r>
      <w:r w:rsidR="00B35F27">
        <w:rPr>
          <w:lang w:val="sr-Latn-CS"/>
        </w:rPr>
        <w:t>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-</w:t>
      </w:r>
      <w:r>
        <w:rPr>
          <w:lang w:val="sr-Latn-CS"/>
        </w:rPr>
        <w:t xml:space="preserve"> </w:t>
      </w:r>
      <w:r w:rsidR="00F14D64" w:rsidRPr="00F14D64">
        <w:rPr>
          <w:lang w:val="sr-Cyrl-CS"/>
        </w:rPr>
        <w:t>Учешће ЈУ СКУД „Семберија“ на смотрама, саборима и фестивалима у земљи и у иностранству;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-</w:t>
      </w:r>
      <w:r w:rsidR="008472DD">
        <w:t xml:space="preserve"> </w:t>
      </w:r>
      <w:r>
        <w:rPr>
          <w:lang w:val="sr-Latn-CS"/>
        </w:rPr>
        <w:t xml:space="preserve"> </w:t>
      </w:r>
      <w:r w:rsidR="00F14D64" w:rsidRPr="00F14D64">
        <w:rPr>
          <w:lang w:val="sr-Cyrl-CS"/>
        </w:rPr>
        <w:t>Расписивањ</w:t>
      </w:r>
      <w:r w:rsidR="00947325">
        <w:rPr>
          <w:lang w:val="sr-Cyrl-CS"/>
        </w:rPr>
        <w:t>е</w:t>
      </w:r>
      <w:r w:rsidR="00F14D64" w:rsidRPr="00F14D64">
        <w:rPr>
          <w:lang w:val="sr-Cyrl-CS"/>
        </w:rPr>
        <w:t xml:space="preserve"> конкурса за пријем нових чланова у све секције ЈУ СКУД „Семберија“;</w:t>
      </w:r>
    </w:p>
    <w:p w:rsidR="00F14D64" w:rsidRPr="00F14D64" w:rsidRDefault="006201C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-</w:t>
      </w:r>
      <w:r w:rsidR="008472DD">
        <w:rPr>
          <w:lang w:val="sr-Latn-CS"/>
        </w:rPr>
        <w:t xml:space="preserve"> </w:t>
      </w:r>
      <w:r w:rsidR="00F14D64" w:rsidRPr="00F14D64">
        <w:rPr>
          <w:lang w:val="sr-Cyrl-CS"/>
        </w:rPr>
        <w:t>Активном сарадњом са медијима, сродним удружењима и установама из области културе са подручја Града Бијељина.</w:t>
      </w:r>
    </w:p>
    <w:p w:rsidR="008472DD" w:rsidRPr="005528BF" w:rsidRDefault="008472DD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D5C6C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У 2015. години посебн</w:t>
      </w:r>
      <w:r w:rsidR="00947325">
        <w:rPr>
          <w:lang w:val="sr-Cyrl-CS"/>
        </w:rPr>
        <w:t>а</w:t>
      </w:r>
      <w:r w:rsidR="00F14D64" w:rsidRPr="00F14D64">
        <w:rPr>
          <w:lang w:val="sr-Cyrl-CS"/>
        </w:rPr>
        <w:t xml:space="preserve"> пажњ</w:t>
      </w:r>
      <w:r>
        <w:rPr>
          <w:lang w:val="sr-Cyrl-CS"/>
        </w:rPr>
        <w:t xml:space="preserve">а </w:t>
      </w:r>
      <w:r w:rsidR="00947325">
        <w:rPr>
          <w:lang w:val="sr-Cyrl-CS"/>
        </w:rPr>
        <w:t>је</w:t>
      </w:r>
      <w:r>
        <w:rPr>
          <w:lang w:val="sr-Cyrl-CS"/>
        </w:rPr>
        <w:t xml:space="preserve"> фокусира</w:t>
      </w:r>
      <w:r w:rsidR="00947325">
        <w:rPr>
          <w:lang w:val="sr-Cyrl-CS"/>
        </w:rPr>
        <w:t>на</w:t>
      </w:r>
      <w:r w:rsidR="006201C9">
        <w:rPr>
          <w:lang w:val="sr-Cyrl-CS"/>
        </w:rPr>
        <w:t xml:space="preserve"> на рад са дј</w:t>
      </w:r>
      <w:r w:rsidR="00F14D64" w:rsidRPr="00F14D64">
        <w:rPr>
          <w:lang w:val="sr-Cyrl-CS"/>
        </w:rPr>
        <w:t>ечијим ансамблом народних игара и вокалну женску групу, што је неизоставно довело до добрих резултата, а т</w:t>
      </w:r>
      <w:r w:rsidR="004D38F9">
        <w:rPr>
          <w:lang w:val="sr-Cyrl-CS"/>
        </w:rPr>
        <w:t>о поврђује чињеница да је само дј</w:t>
      </w:r>
      <w:r w:rsidR="00F14D64" w:rsidRPr="00F14D64">
        <w:rPr>
          <w:lang w:val="sr-Cyrl-CS"/>
        </w:rPr>
        <w:t>ечији ансамбл имао</w:t>
      </w:r>
      <w:r w:rsidR="008472DD">
        <w:rPr>
          <w:lang w:val="sr-Cyrl-CS"/>
        </w:rPr>
        <w:t xml:space="preserve"> два једнодневна путовања у БиХ</w:t>
      </w:r>
      <w:r w:rsidR="00F14D64" w:rsidRPr="00F14D64">
        <w:rPr>
          <w:lang w:val="sr-Cyrl-CS"/>
        </w:rPr>
        <w:t xml:space="preserve"> и једно тродневно путовање у Србију. Такође, женска вокална група је изненађујуће често тражена за наступање у различитим пригодама.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>Гледано у цјелости, ЈУ СКУД „Семберија“ Бијељина, реализовало је богату и разноврсну културно-умјетничку активност коју потврђују многобројне активности у којима је друштво учествовало.</w:t>
      </w:r>
    </w:p>
    <w:p w:rsid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947325" w:rsidRPr="00F14D64" w:rsidRDefault="00947325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4D38F9" w:rsidRDefault="0076264E" w:rsidP="0076264E">
      <w:pPr>
        <w:pStyle w:val="ListParagraph"/>
        <w:tabs>
          <w:tab w:val="left" w:pos="3750"/>
        </w:tabs>
        <w:jc w:val="both"/>
        <w:rPr>
          <w:b/>
          <w:lang w:val="sr-Cyrl-CS"/>
        </w:rPr>
      </w:pPr>
      <w:r>
        <w:rPr>
          <w:b/>
          <w:lang w:val="sr-Latn-CS"/>
        </w:rPr>
        <w:t xml:space="preserve">     4.</w:t>
      </w:r>
      <w:r w:rsidR="00947325">
        <w:rPr>
          <w:b/>
          <w:lang w:val="sr-Cyrl-CS"/>
        </w:rPr>
        <w:t xml:space="preserve"> </w:t>
      </w:r>
      <w:r w:rsidR="00F14D64" w:rsidRPr="004D38F9">
        <w:rPr>
          <w:b/>
          <w:lang w:val="sr-Cyrl-CS"/>
        </w:rPr>
        <w:t>Промоција и афирмација друштва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D5C6C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Настављ</w:t>
      </w:r>
      <w:r w:rsidR="00947325">
        <w:rPr>
          <w:lang w:val="sr-Cyrl-CS"/>
        </w:rPr>
        <w:t>ена</w:t>
      </w:r>
      <w:r w:rsidR="00F14D64" w:rsidRPr="00F14D64">
        <w:rPr>
          <w:lang w:val="sr-Cyrl-CS"/>
        </w:rPr>
        <w:t xml:space="preserve"> </w:t>
      </w:r>
      <w:r w:rsidR="00947325">
        <w:rPr>
          <w:lang w:val="sr-Cyrl-CS"/>
        </w:rPr>
        <w:t>је</w:t>
      </w:r>
      <w:r>
        <w:rPr>
          <w:lang w:val="sr-Cyrl-CS"/>
        </w:rPr>
        <w:t xml:space="preserve"> континуира</w:t>
      </w:r>
      <w:r w:rsidR="00947325">
        <w:rPr>
          <w:lang w:val="sr-Cyrl-CS"/>
        </w:rPr>
        <w:t>на</w:t>
      </w:r>
      <w:r>
        <w:rPr>
          <w:lang w:val="sr-Cyrl-CS"/>
        </w:rPr>
        <w:t xml:space="preserve"> сарадњ</w:t>
      </w:r>
      <w:r w:rsidR="00947325">
        <w:rPr>
          <w:lang w:val="sr-Cyrl-CS"/>
        </w:rPr>
        <w:t>а</w:t>
      </w:r>
      <w:r w:rsidR="00F14D64" w:rsidRPr="00F14D64">
        <w:rPr>
          <w:lang w:val="sr-Cyrl-CS"/>
        </w:rPr>
        <w:t xml:space="preserve"> у 2015. години са БН ТВ, са којом имамо могућност рекламирања, промоције наше Установе и објављивања разних конкурса ЈУ СКУД „Семберија“ Бијељина, без накнаде.</w:t>
      </w:r>
    </w:p>
    <w:p w:rsidR="00F14D64" w:rsidRPr="00F14D64" w:rsidRDefault="00613FE3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>Ажурирана је веб страница</w:t>
      </w:r>
      <w:r w:rsidR="00F14D64" w:rsidRPr="00F14D64">
        <w:rPr>
          <w:lang w:val="sr-Cyrl-CS"/>
        </w:rPr>
        <w:t xml:space="preserve"> друштва, којом вршимо генералну промоцију ЈУ СКУД- а „Сембе</w:t>
      </w:r>
      <w:r w:rsidR="00FD5C6C">
        <w:rPr>
          <w:lang w:val="sr-Cyrl-CS"/>
        </w:rPr>
        <w:t>рија“ и Града Бијељина. Обновљ</w:t>
      </w:r>
      <w:r w:rsidR="00947325">
        <w:rPr>
          <w:lang w:val="sr-Cyrl-CS"/>
        </w:rPr>
        <w:t>ена је</w:t>
      </w:r>
      <w:r w:rsidR="00F14D64" w:rsidRPr="00F14D64">
        <w:rPr>
          <w:lang w:val="sr-Cyrl-CS"/>
        </w:rPr>
        <w:t xml:space="preserve"> сарадњ</w:t>
      </w:r>
      <w:r w:rsidR="00947325">
        <w:rPr>
          <w:lang w:val="sr-Cyrl-CS"/>
        </w:rPr>
        <w:t>а</w:t>
      </w:r>
      <w:r w:rsidR="00F14D64" w:rsidRPr="00F14D64">
        <w:rPr>
          <w:lang w:val="sr-Cyrl-CS"/>
        </w:rPr>
        <w:t xml:space="preserve"> са локалним медијским кућама: Арена, Слобомир и ИН телевизија.</w:t>
      </w:r>
    </w:p>
    <w:p w:rsid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947325" w:rsidRPr="00F14D64" w:rsidRDefault="00947325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4D38F9" w:rsidRDefault="0076264E" w:rsidP="0076264E">
      <w:pPr>
        <w:pStyle w:val="ListParagraph"/>
        <w:tabs>
          <w:tab w:val="left" w:pos="3750"/>
        </w:tabs>
        <w:jc w:val="both"/>
        <w:rPr>
          <w:b/>
          <w:lang w:val="sr-Cyrl-CS"/>
        </w:rPr>
      </w:pPr>
      <w:r>
        <w:rPr>
          <w:b/>
          <w:lang w:val="sr-Latn-CS"/>
        </w:rPr>
        <w:t xml:space="preserve">     5.</w:t>
      </w:r>
      <w:r w:rsidR="00947325">
        <w:rPr>
          <w:b/>
          <w:lang w:val="sr-Cyrl-CS"/>
        </w:rPr>
        <w:t xml:space="preserve"> </w:t>
      </w:r>
      <w:r w:rsidR="00F14D64" w:rsidRPr="004D38F9">
        <w:rPr>
          <w:b/>
          <w:lang w:val="sr-Cyrl-CS"/>
        </w:rPr>
        <w:t>Рад органа управљања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>ЈУ СКУД „Семберија“ Бијељина као јавна установа, по Одлуци о оснивању и Статуту има Управни одбор кога чине три члана. Током 2015. године, Управни одбор је имао осам радних сједница на којима су разматрана сва битна питања за рад и функционисање друштва и донесене су Одлуке које су Одлуком о оснивању и Статутом дефинисане као надлежност овог органа.</w:t>
      </w:r>
    </w:p>
    <w:p w:rsidR="004D38F9" w:rsidRPr="00F14D64" w:rsidRDefault="004D38F9" w:rsidP="006201C9">
      <w:pPr>
        <w:tabs>
          <w:tab w:val="left" w:pos="3750"/>
        </w:tabs>
        <w:jc w:val="both"/>
        <w:rPr>
          <w:lang w:val="sr-Cyrl-CS"/>
        </w:rPr>
      </w:pPr>
    </w:p>
    <w:p w:rsid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>Питања о којима је У</w:t>
      </w:r>
      <w:r w:rsidR="008472DD">
        <w:rPr>
          <w:lang w:val="sr-Cyrl-CS"/>
        </w:rPr>
        <w:t>правни одбор</w:t>
      </w:r>
      <w:r w:rsidRPr="00F14D64">
        <w:rPr>
          <w:lang w:val="sr-Cyrl-CS"/>
        </w:rPr>
        <w:t xml:space="preserve"> расправљао и одлучивао током 2015. године су:</w:t>
      </w:r>
    </w:p>
    <w:p w:rsidR="00947325" w:rsidRPr="00F14D64" w:rsidRDefault="00947325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4D38F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- </w:t>
      </w:r>
      <w:r w:rsidR="00F14D64" w:rsidRPr="00F14D64">
        <w:rPr>
          <w:lang w:val="sr-Cyrl-CS"/>
        </w:rPr>
        <w:t xml:space="preserve">Разматрање и усвајање Извјештаја о раду ЈУ СКУД „Семберија“ Бијељина за 2014. </w:t>
      </w:r>
      <w:r>
        <w:rPr>
          <w:lang w:val="sr-Cyrl-CS"/>
        </w:rPr>
        <w:t xml:space="preserve"> </w:t>
      </w:r>
      <w:r w:rsidR="00F14D64" w:rsidRPr="00F14D64">
        <w:rPr>
          <w:lang w:val="sr-Cyrl-CS"/>
        </w:rPr>
        <w:t>годину;</w:t>
      </w:r>
    </w:p>
    <w:p w:rsidR="00F14D64" w:rsidRPr="00F14D64" w:rsidRDefault="004D38F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-  </w:t>
      </w:r>
      <w:r w:rsidR="00F14D64" w:rsidRPr="00F14D64">
        <w:rPr>
          <w:lang w:val="sr-Cyrl-CS"/>
        </w:rPr>
        <w:t>Разматрање и усвајање Плана и програма рада за 2015. годину;</w:t>
      </w:r>
    </w:p>
    <w:p w:rsidR="00F14D64" w:rsidRPr="00F14D64" w:rsidRDefault="004D38F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-  </w:t>
      </w:r>
      <w:r w:rsidR="00F14D64" w:rsidRPr="00F14D64">
        <w:rPr>
          <w:lang w:val="sr-Cyrl-CS"/>
        </w:rPr>
        <w:t>Разматрање и усвајање Финансијског извјештаја за 2014. годину;</w:t>
      </w:r>
    </w:p>
    <w:p w:rsidR="00F14D64" w:rsidRDefault="004D38F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- </w:t>
      </w:r>
      <w:r w:rsidR="00F14D64" w:rsidRPr="00F14D64">
        <w:rPr>
          <w:lang w:val="sr-Cyrl-CS"/>
        </w:rPr>
        <w:t xml:space="preserve">Разматрање и доношење Одлука у вези са обезбјеђивањем </w:t>
      </w:r>
      <w:r>
        <w:rPr>
          <w:lang w:val="sr-Cyrl-CS"/>
        </w:rPr>
        <w:t>средстава за путовања</w:t>
      </w:r>
    </w:p>
    <w:p w:rsidR="004D38F9" w:rsidRPr="00F14D64" w:rsidRDefault="004D38F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   (турнеје);</w:t>
      </w:r>
    </w:p>
    <w:p w:rsidR="00F14D64" w:rsidRPr="00F14D64" w:rsidRDefault="004D38F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-  </w:t>
      </w:r>
      <w:r w:rsidR="00F14D64" w:rsidRPr="00F14D64">
        <w:rPr>
          <w:lang w:val="sr-Cyrl-CS"/>
        </w:rPr>
        <w:t>Разматрање текућих питања у вези са обиљежав</w:t>
      </w:r>
      <w:r>
        <w:rPr>
          <w:lang w:val="sr-Cyrl-CS"/>
        </w:rPr>
        <w:t>ањем славе ЈУ СКУД „Семберија“;</w:t>
      </w:r>
    </w:p>
    <w:p w:rsidR="00F14D64" w:rsidRPr="00F14D64" w:rsidRDefault="004D38F9" w:rsidP="006201C9">
      <w:pPr>
        <w:tabs>
          <w:tab w:val="left" w:pos="3750"/>
        </w:tabs>
        <w:jc w:val="both"/>
        <w:rPr>
          <w:lang w:val="sr-Cyrl-CS"/>
        </w:rPr>
      </w:pPr>
      <w:r>
        <w:rPr>
          <w:lang w:val="sr-Cyrl-CS"/>
        </w:rPr>
        <w:t xml:space="preserve"> -  </w:t>
      </w:r>
      <w:r w:rsidR="00F14D64" w:rsidRPr="00F14D64">
        <w:rPr>
          <w:lang w:val="sr-Cyrl-CS"/>
        </w:rPr>
        <w:t>Разматрање других питања значајних за рад и функционисање Установ</w:t>
      </w:r>
      <w:r w:rsidR="005528BF">
        <w:rPr>
          <w:lang w:val="sr-Cyrl-CS"/>
        </w:rPr>
        <w:t>е.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4D38F9" w:rsidRDefault="0076264E" w:rsidP="0076264E">
      <w:pPr>
        <w:pStyle w:val="ListParagraph"/>
        <w:tabs>
          <w:tab w:val="left" w:pos="3750"/>
        </w:tabs>
        <w:jc w:val="both"/>
        <w:rPr>
          <w:b/>
          <w:lang w:val="sr-Cyrl-CS"/>
        </w:rPr>
      </w:pPr>
      <w:r>
        <w:rPr>
          <w:b/>
          <w:lang w:val="sr-Latn-CS"/>
        </w:rPr>
        <w:t xml:space="preserve">   6.</w:t>
      </w:r>
      <w:r w:rsidR="00947325">
        <w:rPr>
          <w:b/>
          <w:lang w:val="sr-Cyrl-CS"/>
        </w:rPr>
        <w:t xml:space="preserve"> </w:t>
      </w:r>
      <w:r w:rsidR="00F14D64" w:rsidRPr="004D38F9">
        <w:rPr>
          <w:b/>
          <w:lang w:val="sr-Cyrl-CS"/>
        </w:rPr>
        <w:t>Приједлози мјера за побољшање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 xml:space="preserve">У циљу развијања потребе за културом, те чувању од заборава огромног културног наслијеђа које баштини српски народ од својих предака, као и други народи од својих, предлажемо да Градска управа, односно, Скупштина Града Бијељина подрже нашу иницијативу за изградњу фестивалског села, која је због финансијских потешкоћа још увијек на нивоу идеје. 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>У њему би се одвијале многобројне активности, првенствено из сфере културе, а исто тако и из многих других области друштвеног живота.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>Такође, у циљу стварања што разноврснијих програма и активности, предлажемо могућност повећања средстава у буџету за ЈУ СКУД „Семберија“, као и финансијске помоћи за реализацију путовања за чланове друштва, чиме би ширили значај музичко-фолклорне и обичајне традиције, као и препознатљивост, сарадњу и пријатељство Града Бијељина са свим крајевима свијета које наше друштво посјети.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4D38F9" w:rsidRDefault="00F14D64" w:rsidP="006201C9">
      <w:pPr>
        <w:tabs>
          <w:tab w:val="left" w:pos="3750"/>
        </w:tabs>
        <w:jc w:val="both"/>
        <w:rPr>
          <w:lang w:val="sr-Cyrl-CS"/>
        </w:rPr>
      </w:pPr>
    </w:p>
    <w:p w:rsidR="00F14D64" w:rsidRPr="004D38F9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4D38F9">
        <w:rPr>
          <w:lang w:val="sr-Cyrl-CS"/>
        </w:rPr>
        <w:t xml:space="preserve">                                                                             </w:t>
      </w:r>
      <w:r w:rsidR="004D38F9">
        <w:rPr>
          <w:lang w:val="sr-Cyrl-CS"/>
        </w:rPr>
        <w:t xml:space="preserve">      </w:t>
      </w:r>
      <w:r w:rsidRPr="004D38F9">
        <w:rPr>
          <w:lang w:val="sr-Cyrl-CS"/>
        </w:rPr>
        <w:t xml:space="preserve">       ДИРЕКТОР</w:t>
      </w:r>
    </w:p>
    <w:p w:rsidR="00F14D64" w:rsidRPr="004D38F9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4D38F9">
        <w:rPr>
          <w:lang w:val="sr-Cyrl-CS"/>
        </w:rPr>
        <w:t xml:space="preserve">                                                          </w:t>
      </w:r>
      <w:r w:rsidR="004D38F9">
        <w:rPr>
          <w:lang w:val="sr-Cyrl-CS"/>
        </w:rPr>
        <w:t xml:space="preserve">  </w:t>
      </w:r>
      <w:r w:rsidRPr="004D38F9">
        <w:rPr>
          <w:lang w:val="sr-Cyrl-CS"/>
        </w:rPr>
        <w:t xml:space="preserve">        ЈУ СКУД „СЕМБЕРИЈА“ БИЈЕЉИНА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 xml:space="preserve">                                                                </w:t>
      </w:r>
      <w:r w:rsidR="004D38F9">
        <w:rPr>
          <w:lang w:val="sr-Cyrl-CS"/>
        </w:rPr>
        <w:t xml:space="preserve">   </w:t>
      </w:r>
      <w:r w:rsidRPr="00F14D64">
        <w:rPr>
          <w:lang w:val="sr-Cyrl-CS"/>
        </w:rPr>
        <w:t xml:space="preserve">  ________________________________</w:t>
      </w:r>
    </w:p>
    <w:p w:rsidR="00F14D64" w:rsidRPr="00F14D64" w:rsidRDefault="00F14D64" w:rsidP="006201C9">
      <w:pPr>
        <w:tabs>
          <w:tab w:val="left" w:pos="3750"/>
        </w:tabs>
        <w:jc w:val="both"/>
        <w:rPr>
          <w:lang w:val="sr-Cyrl-CS"/>
        </w:rPr>
      </w:pPr>
      <w:r w:rsidRPr="00F14D64">
        <w:rPr>
          <w:lang w:val="sr-Cyrl-CS"/>
        </w:rPr>
        <w:t xml:space="preserve">                                                                </w:t>
      </w:r>
      <w:r w:rsidR="004D38F9">
        <w:rPr>
          <w:lang w:val="sr-Cyrl-CS"/>
        </w:rPr>
        <w:t xml:space="preserve">      </w:t>
      </w:r>
      <w:r w:rsidRPr="00F14D64">
        <w:rPr>
          <w:lang w:val="sr-Cyrl-CS"/>
        </w:rPr>
        <w:t xml:space="preserve">          Бранка Марковић-Савчић</w:t>
      </w:r>
    </w:p>
    <w:sectPr w:rsidR="00F14D64" w:rsidRPr="00F14D64" w:rsidSect="006201C9">
      <w:footerReference w:type="default" r:id="rId10"/>
      <w:pgSz w:w="12240" w:h="15840"/>
      <w:pgMar w:top="1417" w:right="1440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DD1" w:rsidRDefault="00265DD1" w:rsidP="003F1A29">
      <w:r>
        <w:separator/>
      </w:r>
    </w:p>
  </w:endnote>
  <w:endnote w:type="continuationSeparator" w:id="1">
    <w:p w:rsidR="00265DD1" w:rsidRDefault="00265DD1" w:rsidP="003F1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51" w:rsidRDefault="00D70FAC">
    <w:pPr>
      <w:pStyle w:val="Footer"/>
      <w:jc w:val="right"/>
    </w:pPr>
    <w:fldSimple w:instr=" PAGE   \* MERGEFORMAT ">
      <w:r w:rsidR="00871729">
        <w:rPr>
          <w:noProof/>
        </w:rPr>
        <w:t>6</w:t>
      </w:r>
    </w:fldSimple>
  </w:p>
  <w:p w:rsidR="00961651" w:rsidRDefault="009616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DD1" w:rsidRDefault="00265DD1" w:rsidP="003F1A29">
      <w:r>
        <w:separator/>
      </w:r>
    </w:p>
  </w:footnote>
  <w:footnote w:type="continuationSeparator" w:id="1">
    <w:p w:rsidR="00265DD1" w:rsidRDefault="00265DD1" w:rsidP="003F1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0F1"/>
    <w:multiLevelType w:val="multilevel"/>
    <w:tmpl w:val="3BC2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E813F8"/>
    <w:multiLevelType w:val="hybridMultilevel"/>
    <w:tmpl w:val="11B6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1556"/>
    <w:multiLevelType w:val="hybridMultilevel"/>
    <w:tmpl w:val="1A3E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369B"/>
    <w:multiLevelType w:val="hybridMultilevel"/>
    <w:tmpl w:val="64B2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36B"/>
    <w:multiLevelType w:val="hybridMultilevel"/>
    <w:tmpl w:val="62EA2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C6E4A"/>
    <w:multiLevelType w:val="hybridMultilevel"/>
    <w:tmpl w:val="1354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21565"/>
    <w:multiLevelType w:val="hybridMultilevel"/>
    <w:tmpl w:val="4AAE5454"/>
    <w:lvl w:ilvl="0" w:tplc="223EE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B840A1"/>
    <w:multiLevelType w:val="multilevel"/>
    <w:tmpl w:val="34949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CA3032C"/>
    <w:multiLevelType w:val="multilevel"/>
    <w:tmpl w:val="97BCB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D5059A3"/>
    <w:multiLevelType w:val="hybridMultilevel"/>
    <w:tmpl w:val="152C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35D79"/>
    <w:multiLevelType w:val="hybridMultilevel"/>
    <w:tmpl w:val="BAC0F0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610F3"/>
    <w:multiLevelType w:val="hybridMultilevel"/>
    <w:tmpl w:val="5A721A38"/>
    <w:lvl w:ilvl="0" w:tplc="011E4A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706EF"/>
    <w:multiLevelType w:val="hybridMultilevel"/>
    <w:tmpl w:val="5EF201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361A"/>
    <w:multiLevelType w:val="hybridMultilevel"/>
    <w:tmpl w:val="5740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3025A"/>
    <w:multiLevelType w:val="multilevel"/>
    <w:tmpl w:val="1DA6D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8790AF6"/>
    <w:multiLevelType w:val="hybridMultilevel"/>
    <w:tmpl w:val="6274964A"/>
    <w:lvl w:ilvl="0" w:tplc="D982F2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E2CAC"/>
    <w:multiLevelType w:val="hybridMultilevel"/>
    <w:tmpl w:val="9434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6"/>
  </w:num>
  <w:num w:numId="5">
    <w:abstractNumId w:val="13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15"/>
  </w:num>
  <w:num w:numId="11">
    <w:abstractNumId w:val="11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384"/>
    <w:rsid w:val="00007B24"/>
    <w:rsid w:val="00010FEA"/>
    <w:rsid w:val="00017B32"/>
    <w:rsid w:val="00017BE2"/>
    <w:rsid w:val="000358E6"/>
    <w:rsid w:val="00071CE1"/>
    <w:rsid w:val="000F1ADB"/>
    <w:rsid w:val="0014339F"/>
    <w:rsid w:val="00147314"/>
    <w:rsid w:val="00167509"/>
    <w:rsid w:val="00177650"/>
    <w:rsid w:val="00182A8C"/>
    <w:rsid w:val="001A3062"/>
    <w:rsid w:val="001B157E"/>
    <w:rsid w:val="001B7792"/>
    <w:rsid w:val="001D5B47"/>
    <w:rsid w:val="001E0F9A"/>
    <w:rsid w:val="00204201"/>
    <w:rsid w:val="002121E9"/>
    <w:rsid w:val="002248D8"/>
    <w:rsid w:val="00232EA6"/>
    <w:rsid w:val="00253F02"/>
    <w:rsid w:val="00262620"/>
    <w:rsid w:val="00265DD1"/>
    <w:rsid w:val="002A5A98"/>
    <w:rsid w:val="002B1F08"/>
    <w:rsid w:val="002D19D4"/>
    <w:rsid w:val="002F39D9"/>
    <w:rsid w:val="00302840"/>
    <w:rsid w:val="00324405"/>
    <w:rsid w:val="00331980"/>
    <w:rsid w:val="00390941"/>
    <w:rsid w:val="00395B2C"/>
    <w:rsid w:val="003D6E9F"/>
    <w:rsid w:val="003F1A29"/>
    <w:rsid w:val="00411E26"/>
    <w:rsid w:val="00414077"/>
    <w:rsid w:val="00423116"/>
    <w:rsid w:val="0045129F"/>
    <w:rsid w:val="00462B56"/>
    <w:rsid w:val="0046544D"/>
    <w:rsid w:val="00475E1F"/>
    <w:rsid w:val="004C543E"/>
    <w:rsid w:val="004D38F9"/>
    <w:rsid w:val="005528BF"/>
    <w:rsid w:val="005813CC"/>
    <w:rsid w:val="005A42F7"/>
    <w:rsid w:val="005A6F88"/>
    <w:rsid w:val="00612CA3"/>
    <w:rsid w:val="00613FE3"/>
    <w:rsid w:val="006177F4"/>
    <w:rsid w:val="006201C9"/>
    <w:rsid w:val="00632D82"/>
    <w:rsid w:val="0063520A"/>
    <w:rsid w:val="00653E0E"/>
    <w:rsid w:val="006570C5"/>
    <w:rsid w:val="006745B8"/>
    <w:rsid w:val="0067741D"/>
    <w:rsid w:val="006810E5"/>
    <w:rsid w:val="006B1FAA"/>
    <w:rsid w:val="006E2EBD"/>
    <w:rsid w:val="006E4C69"/>
    <w:rsid w:val="006E566D"/>
    <w:rsid w:val="006F4837"/>
    <w:rsid w:val="0070314A"/>
    <w:rsid w:val="007050B9"/>
    <w:rsid w:val="00705543"/>
    <w:rsid w:val="00710923"/>
    <w:rsid w:val="00734BC5"/>
    <w:rsid w:val="00750962"/>
    <w:rsid w:val="0076264E"/>
    <w:rsid w:val="00766901"/>
    <w:rsid w:val="007718B8"/>
    <w:rsid w:val="007A5EA8"/>
    <w:rsid w:val="007B426D"/>
    <w:rsid w:val="007C1455"/>
    <w:rsid w:val="007C27B9"/>
    <w:rsid w:val="00832BA0"/>
    <w:rsid w:val="008450D5"/>
    <w:rsid w:val="008472DD"/>
    <w:rsid w:val="008566A4"/>
    <w:rsid w:val="00871729"/>
    <w:rsid w:val="00883D4D"/>
    <w:rsid w:val="008909DF"/>
    <w:rsid w:val="008B1573"/>
    <w:rsid w:val="008D7474"/>
    <w:rsid w:val="008E18FC"/>
    <w:rsid w:val="008F0384"/>
    <w:rsid w:val="00943B62"/>
    <w:rsid w:val="00947325"/>
    <w:rsid w:val="00953C0B"/>
    <w:rsid w:val="00961651"/>
    <w:rsid w:val="00984FC1"/>
    <w:rsid w:val="009918B6"/>
    <w:rsid w:val="009946F9"/>
    <w:rsid w:val="00994A25"/>
    <w:rsid w:val="009A4314"/>
    <w:rsid w:val="009D47D8"/>
    <w:rsid w:val="009E242A"/>
    <w:rsid w:val="009E4A53"/>
    <w:rsid w:val="009E59A6"/>
    <w:rsid w:val="00A0005C"/>
    <w:rsid w:val="00A0442D"/>
    <w:rsid w:val="00A11687"/>
    <w:rsid w:val="00A637CA"/>
    <w:rsid w:val="00A8051F"/>
    <w:rsid w:val="00A81393"/>
    <w:rsid w:val="00A81BF8"/>
    <w:rsid w:val="00A93A34"/>
    <w:rsid w:val="00AB6C66"/>
    <w:rsid w:val="00AC4D5F"/>
    <w:rsid w:val="00AF73F3"/>
    <w:rsid w:val="00B3253A"/>
    <w:rsid w:val="00B35F27"/>
    <w:rsid w:val="00B65E0A"/>
    <w:rsid w:val="00B846F6"/>
    <w:rsid w:val="00B9583C"/>
    <w:rsid w:val="00BC78C0"/>
    <w:rsid w:val="00BF03FC"/>
    <w:rsid w:val="00C0286D"/>
    <w:rsid w:val="00C206F9"/>
    <w:rsid w:val="00C6269F"/>
    <w:rsid w:val="00C76D46"/>
    <w:rsid w:val="00C77CB4"/>
    <w:rsid w:val="00C87F9C"/>
    <w:rsid w:val="00C91428"/>
    <w:rsid w:val="00C95A50"/>
    <w:rsid w:val="00CA00DB"/>
    <w:rsid w:val="00CA3659"/>
    <w:rsid w:val="00CA408D"/>
    <w:rsid w:val="00CB48BF"/>
    <w:rsid w:val="00CD403C"/>
    <w:rsid w:val="00CF1460"/>
    <w:rsid w:val="00CF6C18"/>
    <w:rsid w:val="00D44B29"/>
    <w:rsid w:val="00D558BA"/>
    <w:rsid w:val="00D70FAC"/>
    <w:rsid w:val="00D85C4E"/>
    <w:rsid w:val="00D87F2D"/>
    <w:rsid w:val="00DF6235"/>
    <w:rsid w:val="00E1713E"/>
    <w:rsid w:val="00E34F52"/>
    <w:rsid w:val="00E4415E"/>
    <w:rsid w:val="00E73105"/>
    <w:rsid w:val="00E9331D"/>
    <w:rsid w:val="00EA2895"/>
    <w:rsid w:val="00EC1D2D"/>
    <w:rsid w:val="00EE0F9D"/>
    <w:rsid w:val="00EF01E7"/>
    <w:rsid w:val="00EF3619"/>
    <w:rsid w:val="00F14D64"/>
    <w:rsid w:val="00F25D92"/>
    <w:rsid w:val="00F511EA"/>
    <w:rsid w:val="00F72849"/>
    <w:rsid w:val="00F77C3B"/>
    <w:rsid w:val="00F973AE"/>
    <w:rsid w:val="00FA1822"/>
    <w:rsid w:val="00FA787F"/>
    <w:rsid w:val="00FD5C6C"/>
    <w:rsid w:val="00FE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84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8F03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43E"/>
    <w:pPr>
      <w:ind w:left="720"/>
      <w:contextualSpacing/>
    </w:pPr>
  </w:style>
  <w:style w:type="table" w:styleId="TableGrid">
    <w:name w:val="Table Grid"/>
    <w:basedOn w:val="TableNormal"/>
    <w:uiPriority w:val="59"/>
    <w:rsid w:val="00F51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">
    <w:name w:val="style4"/>
    <w:basedOn w:val="DefaultParagraphFont"/>
    <w:rsid w:val="00B3253A"/>
  </w:style>
  <w:style w:type="paragraph" w:styleId="Header">
    <w:name w:val="header"/>
    <w:basedOn w:val="Normal"/>
    <w:link w:val="HeaderChar"/>
    <w:uiPriority w:val="99"/>
    <w:semiHidden/>
    <w:unhideWhenUsed/>
    <w:rsid w:val="003F1A29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A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F1A29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A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udsemberij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10987</CharactersWithSpaces>
  <SharedDoc>false</SharedDoc>
  <HLinks>
    <vt:vector size="6" baseType="variant"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mailto:skudsemberija@gmail.com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dare</dc:creator>
  <cp:keywords/>
  <dc:description/>
  <cp:lastModifiedBy>dare</cp:lastModifiedBy>
  <cp:revision>12</cp:revision>
  <cp:lastPrinted>2016-03-10T09:25:00Z</cp:lastPrinted>
  <dcterms:created xsi:type="dcterms:W3CDTF">2016-03-10T08:55:00Z</dcterms:created>
  <dcterms:modified xsi:type="dcterms:W3CDTF">2016-03-10T12:22:00Z</dcterms:modified>
</cp:coreProperties>
</file>